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29B" w:rsidRDefault="00F9629B" w:rsidP="00F9629B">
      <w:pPr>
        <w:pStyle w:val="berschrift2"/>
        <w:jc w:val="center"/>
        <w:rPr>
          <w:rFonts w:ascii="Rockwell" w:hAnsi="Rockwell"/>
          <w:color w:val="auto"/>
          <w:sz w:val="22"/>
          <w:szCs w:val="22"/>
        </w:rPr>
      </w:pPr>
    </w:p>
    <w:p w:rsidR="00F9629B" w:rsidRPr="006F68A5" w:rsidRDefault="00F9629B" w:rsidP="00F9629B">
      <w:pPr>
        <w:pStyle w:val="Titelopvoorblad"/>
        <w:spacing w:before="120" w:after="120"/>
        <w:jc w:val="center"/>
        <w:rPr>
          <w:rFonts w:ascii="Rockwell" w:hAnsi="Rockwell"/>
          <w:noProof/>
          <w:sz w:val="22"/>
          <w:szCs w:val="22"/>
          <w:lang w:val="en-US" w:eastAsia="nl-BE"/>
        </w:rPr>
      </w:pPr>
    </w:p>
    <w:p w:rsidR="00F9629B" w:rsidRPr="006F68A5" w:rsidRDefault="00F9629B" w:rsidP="00F9629B">
      <w:pPr>
        <w:pStyle w:val="Titelopvoorblad"/>
        <w:spacing w:before="120" w:after="120"/>
        <w:jc w:val="center"/>
        <w:rPr>
          <w:rFonts w:ascii="Rockwell" w:hAnsi="Rockwell"/>
          <w:noProof/>
          <w:sz w:val="22"/>
          <w:szCs w:val="22"/>
          <w:lang w:val="en-US" w:eastAsia="nl-BE"/>
        </w:rPr>
      </w:pPr>
    </w:p>
    <w:p w:rsidR="00F9629B" w:rsidRPr="006F68A5" w:rsidRDefault="00F9629B" w:rsidP="00F9629B">
      <w:pPr>
        <w:pStyle w:val="Titelopvoorblad"/>
        <w:spacing w:before="120" w:after="120"/>
        <w:jc w:val="center"/>
        <w:rPr>
          <w:rFonts w:ascii="Rockwell" w:hAnsi="Rockwell"/>
          <w:noProof/>
          <w:sz w:val="22"/>
          <w:szCs w:val="22"/>
          <w:lang w:val="en-US" w:eastAsia="nl-BE"/>
        </w:rPr>
      </w:pPr>
    </w:p>
    <w:p w:rsidR="0078075D" w:rsidRPr="00D96C33" w:rsidRDefault="0078075D" w:rsidP="0078075D">
      <w:pPr>
        <w:pStyle w:val="Titelopvoorblad"/>
        <w:spacing w:before="120" w:after="120"/>
        <w:jc w:val="center"/>
        <w:rPr>
          <w:rFonts w:ascii="Rockwell" w:hAnsi="Rockwell"/>
          <w:noProof/>
          <w:sz w:val="22"/>
          <w:szCs w:val="22"/>
          <w:lang w:val="en-US" w:eastAsia="nl-BE"/>
        </w:rPr>
      </w:pPr>
    </w:p>
    <w:p w:rsidR="0078075D" w:rsidRPr="00402797" w:rsidRDefault="0078075D" w:rsidP="0078075D">
      <w:pPr>
        <w:pStyle w:val="Titelopvoorblad"/>
        <w:spacing w:before="120" w:after="120"/>
        <w:jc w:val="center"/>
        <w:rPr>
          <w:rFonts w:ascii="Rockwell" w:hAnsi="Rockwell"/>
          <w:sz w:val="40"/>
          <w:szCs w:val="40"/>
          <w:lang w:val="de-DE"/>
        </w:rPr>
      </w:pPr>
      <w:r w:rsidRPr="00402797">
        <w:rPr>
          <w:rFonts w:ascii="Rockwell" w:hAnsi="Rockwell"/>
          <w:sz w:val="40"/>
          <w:szCs w:val="40"/>
          <w:lang w:val="de-DE"/>
        </w:rPr>
        <w:t>Quantenphysik</w:t>
      </w:r>
    </w:p>
    <w:p w:rsidR="00BC2ACB" w:rsidRPr="00402797" w:rsidRDefault="0078075D" w:rsidP="0078075D">
      <w:pPr>
        <w:pStyle w:val="Ondertitelcursief"/>
        <w:spacing w:before="120"/>
        <w:jc w:val="center"/>
        <w:rPr>
          <w:rFonts w:ascii="Rockwell" w:hAnsi="Rockwell"/>
          <w:noProof/>
          <w:lang w:val="de-DE" w:eastAsia="nl-BE" w:bidi="ar-SA"/>
        </w:rPr>
      </w:pPr>
      <w:r w:rsidRPr="00402797">
        <w:rPr>
          <w:rFonts w:ascii="Rockwell" w:hAnsi="Rockwell"/>
          <w:noProof/>
          <w:lang w:val="de-DE" w:eastAsia="nl-BE" w:bidi="ar-SA"/>
        </w:rPr>
        <w:t xml:space="preserve">Die Physik der sehr kleinen Teilchen </w:t>
      </w:r>
      <w:r w:rsidRPr="00402797">
        <w:rPr>
          <w:rFonts w:ascii="Rockwell" w:hAnsi="Rockwell"/>
          <w:noProof/>
          <w:lang w:val="de-DE" w:eastAsia="nl-BE" w:bidi="ar-SA"/>
        </w:rPr>
        <w:br/>
        <w:t>mit großartigen Anwendungsmöglichkeiten</w:t>
      </w:r>
    </w:p>
    <w:p w:rsidR="0078075D" w:rsidRPr="00402797" w:rsidRDefault="0078075D" w:rsidP="0078075D">
      <w:pPr>
        <w:pStyle w:val="Ondertitelcursief"/>
        <w:spacing w:before="120"/>
        <w:jc w:val="center"/>
        <w:rPr>
          <w:rFonts w:ascii="Rockwell" w:hAnsi="Rockwell"/>
          <w:sz w:val="24"/>
          <w:szCs w:val="24"/>
          <w:lang w:val="de-DE"/>
        </w:rPr>
      </w:pPr>
    </w:p>
    <w:p w:rsidR="0078075D" w:rsidRPr="00402797" w:rsidRDefault="00BC2ACB" w:rsidP="0078075D">
      <w:pPr>
        <w:pStyle w:val="Ondertiteltweedepagina"/>
        <w:ind w:right="1626"/>
        <w:rPr>
          <w:rFonts w:ascii="Rockwell" w:hAnsi="Rockwell"/>
          <w:lang w:val="de-DE"/>
        </w:rPr>
      </w:pPr>
      <w:r w:rsidRPr="00402797">
        <w:rPr>
          <w:rFonts w:ascii="Rockwell" w:hAnsi="Rockwell"/>
          <w:noProof/>
          <w:lang w:val="de-CH" w:eastAsia="de-CH" w:bidi="ar-SA"/>
        </w:rPr>
        <w:drawing>
          <wp:anchor distT="0" distB="0" distL="114300" distR="114300" simplePos="0" relativeHeight="251652608" behindDoc="0" locked="0" layoutInCell="1" allowOverlap="1" wp14:anchorId="4BE9E8E9" wp14:editId="67991F70">
            <wp:simplePos x="0" y="0"/>
            <wp:positionH relativeFrom="column">
              <wp:posOffset>1866265</wp:posOffset>
            </wp:positionH>
            <wp:positionV relativeFrom="paragraph">
              <wp:posOffset>-142240</wp:posOffset>
            </wp:positionV>
            <wp:extent cx="1695450" cy="1371600"/>
            <wp:effectExtent l="0" t="0" r="0" b="0"/>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5450" cy="1371600"/>
                    </a:xfrm>
                    <a:prstGeom prst="rect">
                      <a:avLst/>
                    </a:prstGeom>
                    <a:noFill/>
                  </pic:spPr>
                </pic:pic>
              </a:graphicData>
            </a:graphic>
            <wp14:sizeRelH relativeFrom="page">
              <wp14:pctWidth>0</wp14:pctWidth>
            </wp14:sizeRelH>
            <wp14:sizeRelV relativeFrom="page">
              <wp14:pctHeight>0</wp14:pctHeight>
            </wp14:sizeRelV>
          </wp:anchor>
        </w:drawing>
      </w:r>
    </w:p>
    <w:p w:rsidR="0078075D" w:rsidRPr="00402797" w:rsidRDefault="0078075D" w:rsidP="0078075D">
      <w:pPr>
        <w:pStyle w:val="Ondertiteltweedepagina"/>
        <w:ind w:right="1626"/>
        <w:rPr>
          <w:rFonts w:ascii="Rockwell" w:hAnsi="Rockwell"/>
          <w:lang w:val="de-DE"/>
        </w:rPr>
      </w:pPr>
    </w:p>
    <w:p w:rsidR="0078075D" w:rsidRPr="00402797" w:rsidRDefault="0078075D" w:rsidP="0078075D">
      <w:pPr>
        <w:pStyle w:val="Ondertiteltweedepagina"/>
        <w:ind w:right="1626"/>
        <w:rPr>
          <w:rFonts w:ascii="Rockwell" w:hAnsi="Rockwell"/>
          <w:lang w:val="de-DE"/>
        </w:rPr>
      </w:pPr>
    </w:p>
    <w:p w:rsidR="0078075D" w:rsidRPr="00402797" w:rsidRDefault="0078075D" w:rsidP="0078075D">
      <w:pPr>
        <w:pStyle w:val="Ondertiteltweedepagina"/>
        <w:ind w:right="1626"/>
        <w:rPr>
          <w:rFonts w:ascii="Rockwell" w:hAnsi="Rockwell"/>
          <w:lang w:val="de-DE"/>
        </w:rPr>
      </w:pPr>
    </w:p>
    <w:p w:rsidR="0078075D" w:rsidRPr="00402797" w:rsidRDefault="0078075D" w:rsidP="0078075D">
      <w:pPr>
        <w:pStyle w:val="Ondertiteltweedepagina"/>
        <w:ind w:right="1626"/>
        <w:rPr>
          <w:rFonts w:ascii="Rockwell" w:hAnsi="Rockwell"/>
          <w:lang w:val="de-DE"/>
        </w:rPr>
      </w:pPr>
      <w:r w:rsidRPr="00402797">
        <w:rPr>
          <w:rFonts w:ascii="Rockwell" w:hAnsi="Rockwell"/>
          <w:lang w:val="de-DE"/>
        </w:rPr>
        <w:br/>
      </w:r>
    </w:p>
    <w:p w:rsidR="00D04F2A" w:rsidRPr="00402797" w:rsidRDefault="00D04F2A" w:rsidP="00D04F2A">
      <w:pPr>
        <w:pStyle w:val="Titelopvoorblad"/>
        <w:spacing w:before="120" w:after="120"/>
        <w:jc w:val="center"/>
        <w:rPr>
          <w:rFonts w:ascii="Rockwell" w:hAnsi="Rockwell"/>
          <w:bCs/>
          <w:sz w:val="40"/>
          <w:szCs w:val="40"/>
          <w:lang w:val="de-DE"/>
        </w:rPr>
      </w:pPr>
      <w:r w:rsidRPr="00402797">
        <w:rPr>
          <w:rFonts w:ascii="Rockwell" w:hAnsi="Rockwell"/>
          <w:bCs/>
          <w:sz w:val="40"/>
          <w:szCs w:val="40"/>
          <w:lang w:val="de-DE"/>
        </w:rPr>
        <w:t>Teil 3: PRAKTISCHE AKTIVITÄTEN</w:t>
      </w:r>
    </w:p>
    <w:p w:rsidR="0078075D" w:rsidRPr="00402797" w:rsidRDefault="0093463E" w:rsidP="00C34E16">
      <w:pPr>
        <w:spacing w:after="0" w:line="315" w:lineRule="atLeast"/>
        <w:ind w:left="-360"/>
        <w:jc w:val="center"/>
        <w:textAlignment w:val="baseline"/>
        <w:rPr>
          <w:rFonts w:ascii="Rockwell" w:hAnsi="Rockwell"/>
          <w:b/>
          <w:bCs/>
          <w:i/>
          <w:iCs/>
          <w:color w:val="4F81BD" w:themeColor="accent1"/>
          <w:sz w:val="36"/>
          <w:szCs w:val="36"/>
          <w:lang w:val="de-DE" w:eastAsia="nl-BE"/>
        </w:rPr>
      </w:pPr>
      <w:r w:rsidRPr="00402797">
        <w:rPr>
          <w:rStyle w:val="IntensiveHervorhebung"/>
          <w:rFonts w:ascii="Rockwell" w:hAnsi="Rockwell"/>
          <w:sz w:val="36"/>
          <w:szCs w:val="36"/>
          <w:lang w:val="de-DE" w:eastAsia="nl-BE"/>
        </w:rPr>
        <w:t>Bestimmung der Dicke eines Haars mittels Beugung von Licht</w:t>
      </w:r>
    </w:p>
    <w:p w:rsidR="00C253B1" w:rsidRPr="00402797" w:rsidRDefault="00C253B1" w:rsidP="0078075D">
      <w:pPr>
        <w:spacing w:after="0"/>
        <w:jc w:val="right"/>
        <w:rPr>
          <w:rFonts w:ascii="Rockwell" w:hAnsi="Rockwell" w:cs="Arial"/>
          <w:color w:val="333333"/>
          <w:sz w:val="16"/>
          <w:szCs w:val="16"/>
          <w:shd w:val="clear" w:color="auto" w:fill="FFFFFF"/>
          <w:lang w:val="de-DE"/>
        </w:rPr>
      </w:pPr>
    </w:p>
    <w:p w:rsidR="0057360E" w:rsidRDefault="0057360E" w:rsidP="0078075D">
      <w:pPr>
        <w:spacing w:after="0"/>
        <w:jc w:val="right"/>
        <w:rPr>
          <w:rFonts w:ascii="Rockwell" w:hAnsi="Rockwell" w:cs="Arial"/>
          <w:color w:val="333333"/>
          <w:sz w:val="16"/>
          <w:szCs w:val="16"/>
          <w:shd w:val="clear" w:color="auto" w:fill="FFFFFF"/>
          <w:lang w:val="de-DE"/>
        </w:rPr>
      </w:pPr>
    </w:p>
    <w:p w:rsidR="008650EE" w:rsidRPr="00402797" w:rsidRDefault="008650EE" w:rsidP="0078075D">
      <w:pPr>
        <w:spacing w:after="0"/>
        <w:jc w:val="right"/>
        <w:rPr>
          <w:rFonts w:ascii="Rockwell" w:hAnsi="Rockwell" w:cs="Arial"/>
          <w:color w:val="333333"/>
          <w:sz w:val="16"/>
          <w:szCs w:val="16"/>
          <w:shd w:val="clear" w:color="auto" w:fill="FFFFFF"/>
          <w:lang w:val="de-DE"/>
        </w:rPr>
      </w:pPr>
    </w:p>
    <w:p w:rsidR="0057360E" w:rsidRPr="00402797" w:rsidRDefault="0057360E" w:rsidP="0078075D">
      <w:pPr>
        <w:spacing w:after="0"/>
        <w:jc w:val="right"/>
        <w:rPr>
          <w:rFonts w:ascii="Rockwell" w:hAnsi="Rockwell" w:cs="Arial"/>
          <w:color w:val="333333"/>
          <w:sz w:val="16"/>
          <w:szCs w:val="16"/>
          <w:shd w:val="clear" w:color="auto" w:fill="FFFFFF"/>
          <w:lang w:val="de-DE"/>
        </w:rPr>
      </w:pPr>
    </w:p>
    <w:p w:rsidR="0057360E" w:rsidRPr="00402797" w:rsidRDefault="0057360E" w:rsidP="0078075D">
      <w:pPr>
        <w:spacing w:after="0"/>
        <w:jc w:val="right"/>
        <w:rPr>
          <w:rFonts w:ascii="Rockwell" w:hAnsi="Rockwell" w:cs="Arial"/>
          <w:color w:val="333333"/>
          <w:sz w:val="16"/>
          <w:szCs w:val="16"/>
          <w:shd w:val="clear" w:color="auto" w:fill="FFFFFF"/>
          <w:lang w:val="de-DE"/>
        </w:rPr>
      </w:pPr>
      <w:r w:rsidRPr="00402797">
        <w:rPr>
          <w:rFonts w:ascii="Rockwell" w:hAnsi="Rockwell"/>
          <w:noProof/>
          <w:lang w:val="de-CH" w:eastAsia="de-CH"/>
        </w:rPr>
        <w:drawing>
          <wp:inline distT="0" distB="0" distL="0" distR="0" wp14:anchorId="39F173D9" wp14:editId="7EF62538">
            <wp:extent cx="838200" cy="295275"/>
            <wp:effectExtent l="0" t="0" r="0" b="9525"/>
            <wp:docPr id="16" name="Afbeelding 16" descr="http://i.creativecommons.org/l/by-nc-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ttp://i.creativecommons.org/l/by-nc-sa/3.0/88x3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78075D" w:rsidRPr="00402797" w:rsidRDefault="0078075D" w:rsidP="0078075D">
      <w:pPr>
        <w:spacing w:after="0"/>
        <w:jc w:val="right"/>
        <w:rPr>
          <w:rFonts w:ascii="Rockwell" w:hAnsi="Rockwell" w:cs="Arial"/>
          <w:color w:val="333333"/>
          <w:sz w:val="16"/>
          <w:szCs w:val="16"/>
          <w:shd w:val="clear" w:color="auto" w:fill="FFFFFF"/>
          <w:lang w:val="en-GB"/>
        </w:rPr>
      </w:pPr>
    </w:p>
    <w:p w:rsidR="00C253B1" w:rsidRPr="00402797" w:rsidRDefault="00C253B1" w:rsidP="00C253B1">
      <w:pPr>
        <w:spacing w:after="0"/>
        <w:jc w:val="right"/>
        <w:rPr>
          <w:rFonts w:ascii="Rockwell" w:hAnsi="Rockwell" w:cs="Arial"/>
          <w:color w:val="333333"/>
          <w:sz w:val="16"/>
          <w:szCs w:val="16"/>
          <w:shd w:val="clear" w:color="auto" w:fill="FFFFFF"/>
          <w:lang w:val="de-DE"/>
        </w:rPr>
      </w:pPr>
      <w:r w:rsidRPr="00402797">
        <w:rPr>
          <w:rFonts w:ascii="Rockwell" w:hAnsi="Rockwell" w:cs="Arial"/>
          <w:color w:val="333333"/>
          <w:sz w:val="16"/>
          <w:szCs w:val="16"/>
          <w:shd w:val="clear" w:color="auto" w:fill="FFFFFF"/>
          <w:lang w:val="de-DE"/>
        </w:rPr>
        <w:t>ÜBERSETZT VON:</w:t>
      </w:r>
      <w:r w:rsidR="0057360E" w:rsidRPr="00402797">
        <w:rPr>
          <w:rFonts w:ascii="Rockwell" w:hAnsi="Rockwell" w:cs="Arial"/>
          <w:color w:val="333333"/>
          <w:sz w:val="16"/>
          <w:szCs w:val="16"/>
          <w:shd w:val="clear" w:color="auto" w:fill="FFFFFF"/>
          <w:lang w:val="de-DE"/>
        </w:rPr>
        <w:t xml:space="preserve">    </w:t>
      </w:r>
      <w:r w:rsidRPr="00402797">
        <w:rPr>
          <w:rFonts w:ascii="Rockwell" w:hAnsi="Rockwell"/>
          <w:lang w:val="de-DE"/>
        </w:rPr>
        <w:t xml:space="preserve"> </w:t>
      </w:r>
      <w:r w:rsidRPr="00402797">
        <w:rPr>
          <w:rFonts w:ascii="Rockwell" w:hAnsi="Rockwell"/>
          <w:noProof/>
          <w:lang w:val="de-CH" w:eastAsia="de-CH"/>
        </w:rPr>
        <w:drawing>
          <wp:inline distT="0" distB="0" distL="0" distR="0" wp14:anchorId="514032CF" wp14:editId="26EA0ECF">
            <wp:extent cx="679416" cy="285595"/>
            <wp:effectExtent l="0" t="0" r="6985" b="635"/>
            <wp:docPr id="5" name="Picture 5" descr="Image result for scientix" title="Scien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ientix"/>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9416" cy="285595"/>
                    </a:xfrm>
                    <a:prstGeom prst="rect">
                      <a:avLst/>
                    </a:prstGeom>
                    <a:noFill/>
                    <a:ln>
                      <a:noFill/>
                    </a:ln>
                  </pic:spPr>
                </pic:pic>
              </a:graphicData>
            </a:graphic>
          </wp:inline>
        </w:drawing>
      </w:r>
    </w:p>
    <w:p w:rsidR="00C253B1" w:rsidRPr="00402797" w:rsidRDefault="00C253B1" w:rsidP="0078075D">
      <w:pPr>
        <w:spacing w:after="0"/>
        <w:jc w:val="right"/>
        <w:rPr>
          <w:rFonts w:ascii="Rockwell" w:hAnsi="Rockwell" w:cs="Arial"/>
          <w:color w:val="333333"/>
          <w:sz w:val="16"/>
          <w:szCs w:val="16"/>
          <w:shd w:val="clear" w:color="auto" w:fill="FFFFFF"/>
          <w:lang w:val="de-DE"/>
        </w:rPr>
      </w:pPr>
    </w:p>
    <w:p w:rsidR="0078075D" w:rsidRPr="00402797" w:rsidRDefault="0078075D" w:rsidP="0078075D">
      <w:pPr>
        <w:spacing w:after="0"/>
        <w:jc w:val="right"/>
        <w:rPr>
          <w:rFonts w:ascii="Rockwell" w:hAnsi="Rockwell" w:cs="Arial"/>
          <w:color w:val="333333"/>
          <w:sz w:val="16"/>
          <w:szCs w:val="16"/>
          <w:shd w:val="clear" w:color="auto" w:fill="FFFFFF"/>
          <w:lang w:val="de-DE"/>
        </w:rPr>
      </w:pPr>
      <w:r w:rsidRPr="00402797">
        <w:rPr>
          <w:rFonts w:ascii="Rockwell" w:hAnsi="Rockwell" w:cs="Arial"/>
          <w:color w:val="333333"/>
          <w:sz w:val="16"/>
          <w:szCs w:val="16"/>
          <w:shd w:val="clear" w:color="auto" w:fill="FFFFFF"/>
          <w:lang w:val="de-DE"/>
        </w:rPr>
        <w:br/>
      </w:r>
    </w:p>
    <w:p w:rsidR="0078075D" w:rsidRPr="008650EE" w:rsidRDefault="0078075D" w:rsidP="008650EE">
      <w:pPr>
        <w:spacing w:after="0"/>
        <w:jc w:val="right"/>
        <w:rPr>
          <w:rFonts w:ascii="Rockwell" w:hAnsi="Rockwell"/>
          <w:sz w:val="16"/>
          <w:szCs w:val="16"/>
          <w:lang w:val="de-DE"/>
        </w:rPr>
      </w:pPr>
      <w:r w:rsidRPr="00402797">
        <w:rPr>
          <w:rFonts w:ascii="Rockwell" w:hAnsi="Rockwell" w:cs="Tahoma"/>
          <w:noProof/>
          <w:sz w:val="20"/>
          <w:szCs w:val="20"/>
          <w:lang w:val="de-CH" w:eastAsia="de-CH"/>
        </w:rPr>
        <w:drawing>
          <wp:anchor distT="0" distB="0" distL="114300" distR="114300" simplePos="0" relativeHeight="251653632" behindDoc="0" locked="0" layoutInCell="1" allowOverlap="1" wp14:anchorId="10FD6ED4" wp14:editId="65916845">
            <wp:simplePos x="0" y="0"/>
            <wp:positionH relativeFrom="column">
              <wp:posOffset>33020</wp:posOffset>
            </wp:positionH>
            <wp:positionV relativeFrom="paragraph">
              <wp:posOffset>346075</wp:posOffset>
            </wp:positionV>
            <wp:extent cx="1717675" cy="541655"/>
            <wp:effectExtent l="0" t="0" r="0" b="0"/>
            <wp:wrapSquare wrapText="bothSides"/>
            <wp:docPr id="17" name="Afbeelding 17" descr="European Lifelo,g Learning Pr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European Lifelo,g Learning Programm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7675" cy="541655"/>
                    </a:xfrm>
                    <a:prstGeom prst="rect">
                      <a:avLst/>
                    </a:prstGeom>
                    <a:noFill/>
                  </pic:spPr>
                </pic:pic>
              </a:graphicData>
            </a:graphic>
            <wp14:sizeRelH relativeFrom="page">
              <wp14:pctWidth>0</wp14:pctWidth>
            </wp14:sizeRelH>
            <wp14:sizeRelV relativeFrom="page">
              <wp14:pctHeight>0</wp14:pctHeight>
            </wp14:sizeRelV>
          </wp:anchor>
        </w:drawing>
      </w:r>
      <w:r w:rsidRPr="00402797">
        <w:rPr>
          <w:rFonts w:ascii="Rockwell" w:hAnsi="Rockwell" w:cs="Arial"/>
          <w:color w:val="333333"/>
          <w:sz w:val="16"/>
          <w:szCs w:val="16"/>
          <w:shd w:val="clear" w:color="auto" w:fill="FFFFFF"/>
          <w:lang w:val="de-DE"/>
        </w:rPr>
        <w:t xml:space="preserve">Quantum Spin-Off wird von der Europäischen Union im Rahmen des LLP Comenius-Programms finanziert </w:t>
      </w:r>
      <w:r w:rsidRPr="00402797">
        <w:rPr>
          <w:rFonts w:ascii="Rockwell" w:hAnsi="Rockwell" w:cs="Arial"/>
          <w:color w:val="333333"/>
          <w:sz w:val="16"/>
          <w:szCs w:val="16"/>
          <w:shd w:val="clear" w:color="auto" w:fill="FFFFFF"/>
          <w:lang w:val="de-DE"/>
        </w:rPr>
        <w:br/>
        <w:t>(540059-LLP-1-2013-1-BE-COMENIUS-CMP).</w:t>
      </w:r>
      <w:r w:rsidRPr="00402797">
        <w:rPr>
          <w:rFonts w:ascii="Rockwell" w:hAnsi="Rockwell" w:cs="Arial"/>
          <w:color w:val="333333"/>
          <w:sz w:val="16"/>
          <w:szCs w:val="16"/>
          <w:lang w:val="de-DE"/>
        </w:rPr>
        <w:br/>
      </w:r>
      <w:r w:rsidRPr="00402797">
        <w:rPr>
          <w:rFonts w:ascii="Rockwell" w:hAnsi="Rockwell" w:cs="Arial"/>
          <w:color w:val="333333"/>
          <w:sz w:val="16"/>
          <w:szCs w:val="16"/>
          <w:shd w:val="clear" w:color="auto" w:fill="FFFFFF"/>
          <w:lang w:val="de-DE"/>
        </w:rPr>
        <w:t>Renaat Frans, Laura Tamassia</w:t>
      </w:r>
      <w:r w:rsidRPr="00402797">
        <w:rPr>
          <w:rFonts w:ascii="Rockwell" w:hAnsi="Rockwell"/>
          <w:lang w:val="de-DE"/>
        </w:rPr>
        <w:t xml:space="preserve"> </w:t>
      </w:r>
      <w:r w:rsidRPr="00402797">
        <w:rPr>
          <w:rFonts w:ascii="Rockwell" w:hAnsi="Rockwell" w:cs="Arial"/>
          <w:color w:val="333333"/>
          <w:sz w:val="16"/>
          <w:szCs w:val="16"/>
          <w:lang w:val="de-DE"/>
        </w:rPr>
        <w:br/>
      </w:r>
      <w:r w:rsidRPr="00402797">
        <w:rPr>
          <w:rStyle w:val="Hervorhebung"/>
          <w:rFonts w:ascii="Rockwell" w:hAnsi="Rockwell" w:cs="Arial"/>
          <w:color w:val="333333"/>
          <w:sz w:val="16"/>
          <w:szCs w:val="16"/>
          <w:bdr w:val="none" w:sz="0" w:space="0" w:color="auto" w:frame="1"/>
          <w:shd w:val="clear" w:color="auto" w:fill="FFFFFF"/>
          <w:lang w:val="de-DE"/>
        </w:rPr>
        <w:t>Kontaktadresse:</w:t>
      </w:r>
      <w:r w:rsidRPr="00402797">
        <w:rPr>
          <w:rStyle w:val="apple-converted-space"/>
          <w:rFonts w:ascii="Rockwell" w:hAnsi="Rockwell" w:cs="Arial"/>
          <w:color w:val="333333"/>
          <w:sz w:val="16"/>
          <w:szCs w:val="16"/>
          <w:shd w:val="clear" w:color="auto" w:fill="FFFFFF"/>
          <w:lang w:val="de-DE"/>
        </w:rPr>
        <w:t> </w:t>
      </w:r>
      <w:hyperlink r:id="rId14" w:history="1">
        <w:r w:rsidRPr="00402797">
          <w:rPr>
            <w:rStyle w:val="Hyperlink"/>
            <w:rFonts w:ascii="Rockwell" w:hAnsi="Rockwell" w:cs="Arial"/>
            <w:sz w:val="16"/>
            <w:szCs w:val="16"/>
            <w:shd w:val="clear" w:color="auto" w:fill="FFFFFF"/>
            <w:lang w:val="de-DE"/>
          </w:rPr>
          <w:t>renaat.frans@khlim.be</w:t>
        </w:r>
      </w:hyperlink>
      <w:r w:rsidRPr="00402797">
        <w:rPr>
          <w:rFonts w:ascii="Rockwell" w:hAnsi="Rockwell"/>
          <w:sz w:val="16"/>
          <w:szCs w:val="16"/>
          <w:lang w:val="de-DE"/>
        </w:rPr>
        <w:br w:type="page"/>
      </w:r>
    </w:p>
    <w:p w:rsidR="0093463E" w:rsidRPr="00D96C33" w:rsidRDefault="006A30C6" w:rsidP="0093463E">
      <w:pPr>
        <w:pStyle w:val="berschrift2"/>
        <w:rPr>
          <w:rFonts w:ascii="Rockwell" w:hAnsi="Rockwell"/>
          <w:sz w:val="22"/>
          <w:szCs w:val="22"/>
          <w:lang w:val="de-DE"/>
        </w:rPr>
      </w:pPr>
      <w:r w:rsidRPr="00D96C33">
        <w:rPr>
          <w:rFonts w:ascii="Rockwell" w:hAnsi="Rockwell"/>
          <w:color w:val="auto"/>
          <w:sz w:val="22"/>
          <w:szCs w:val="22"/>
          <w:lang w:val="de-DE"/>
        </w:rPr>
        <w:lastRenderedPageBreak/>
        <w:t>Forschungsgegenstand</w:t>
      </w:r>
      <w:r w:rsidR="0093463E" w:rsidRPr="00D96C33">
        <w:rPr>
          <w:rFonts w:ascii="Rockwell" w:hAnsi="Rockwell"/>
          <w:color w:val="auto"/>
          <w:sz w:val="22"/>
          <w:szCs w:val="22"/>
          <w:lang w:val="de-DE"/>
        </w:rPr>
        <w:t xml:space="preserve">: </w:t>
      </w:r>
      <w:r w:rsidR="0093463E" w:rsidRPr="00D96C33">
        <w:rPr>
          <w:rFonts w:ascii="Rockwell" w:hAnsi="Rockwell"/>
          <w:color w:val="auto"/>
          <w:sz w:val="22"/>
          <w:szCs w:val="22"/>
          <w:lang w:val="de-DE"/>
        </w:rPr>
        <w:br/>
      </w:r>
      <w:r w:rsidRPr="00D96C33">
        <w:rPr>
          <w:rFonts w:ascii="Rockwell" w:hAnsi="Rockwell"/>
          <w:sz w:val="22"/>
          <w:szCs w:val="22"/>
          <w:lang w:val="de-DE"/>
        </w:rPr>
        <w:t>Wie bestimmt man die Dicke eines Haars?</w:t>
      </w:r>
    </w:p>
    <w:p w:rsidR="0093463E" w:rsidRPr="00D96C33" w:rsidRDefault="0093463E" w:rsidP="0093463E">
      <w:pPr>
        <w:rPr>
          <w:rFonts w:ascii="Rockwell" w:hAnsi="Rockwell"/>
          <w:lang w:val="de-DE"/>
        </w:rPr>
      </w:pPr>
    </w:p>
    <w:p w:rsidR="0093463E" w:rsidRPr="009F25DA" w:rsidRDefault="00D96C33" w:rsidP="009F25DA">
      <w:pPr>
        <w:pStyle w:val="berschrift2"/>
        <w:rPr>
          <w:rFonts w:ascii="Rockwell" w:hAnsi="Rockwell"/>
          <w:lang w:val="de-DE"/>
        </w:rPr>
      </w:pPr>
      <w:r w:rsidRPr="009F25DA">
        <w:rPr>
          <w:rFonts w:ascii="Rockwell" w:hAnsi="Rockwell"/>
          <w:lang w:val="de-DE"/>
        </w:rPr>
        <w:t xml:space="preserve">Teil 1: EINFÜHRUNG:  Beugung von Licht </w:t>
      </w:r>
    </w:p>
    <w:p w:rsidR="00D96C33" w:rsidRPr="00D96C33" w:rsidRDefault="00D96C33" w:rsidP="0093463E">
      <w:pPr>
        <w:rPr>
          <w:rFonts w:ascii="Rockwell" w:hAnsi="Rockwell"/>
          <w:lang w:val="de-DE"/>
        </w:rPr>
      </w:pPr>
    </w:p>
    <w:p w:rsidR="0093463E" w:rsidRPr="00D96C33" w:rsidRDefault="005938B0" w:rsidP="0093463E">
      <w:pPr>
        <w:rPr>
          <w:rFonts w:ascii="Rockwell" w:hAnsi="Rockwell"/>
          <w:lang w:val="de-DE"/>
        </w:rPr>
      </w:pPr>
      <w:r w:rsidRPr="00D96C33">
        <w:rPr>
          <w:rFonts w:ascii="Rockwell" w:hAnsi="Rockwell"/>
          <w:lang w:val="de-DE"/>
        </w:rPr>
        <w:t xml:space="preserve">Immer, wenn Licht ein kleines Hindernis passiert oder durch eine kleine Öffnung hindurch geht, kommt es zu Beugung. </w:t>
      </w:r>
    </w:p>
    <w:p w:rsidR="0093463E" w:rsidRPr="009F25DA" w:rsidRDefault="00934E0C" w:rsidP="0093463E">
      <w:pPr>
        <w:pStyle w:val="Textkrper"/>
        <w:rPr>
          <w:rFonts w:ascii="Rockwell" w:hAnsi="Rockwell"/>
          <w:lang w:val="de-DE"/>
        </w:rPr>
      </w:pPr>
      <w:r w:rsidRPr="009F25DA">
        <w:rPr>
          <w:rFonts w:ascii="Rockwell" w:hAnsi="Rockwell" w:cs="Tahoma"/>
          <w:noProof/>
          <w:lang w:val="de-CH" w:eastAsia="de-CH"/>
        </w:rPr>
        <mc:AlternateContent>
          <mc:Choice Requires="wps">
            <w:drawing>
              <wp:anchor distT="0" distB="0" distL="114300" distR="114300" simplePos="0" relativeHeight="251665408" behindDoc="0" locked="0" layoutInCell="1" allowOverlap="1" wp14:anchorId="4880F080" wp14:editId="159741B5">
                <wp:simplePos x="0" y="0"/>
                <wp:positionH relativeFrom="column">
                  <wp:posOffset>2553335</wp:posOffset>
                </wp:positionH>
                <wp:positionV relativeFrom="paragraph">
                  <wp:posOffset>178435</wp:posOffset>
                </wp:positionV>
                <wp:extent cx="914400" cy="914400"/>
                <wp:effectExtent l="0" t="0" r="19050" b="19050"/>
                <wp:wrapTight wrapText="bothSides">
                  <wp:wrapPolygon edited="0">
                    <wp:start x="0" y="0"/>
                    <wp:lineTo x="0" y="21600"/>
                    <wp:lineTo x="21600" y="21600"/>
                    <wp:lineTo x="21600" y="0"/>
                    <wp:lineTo x="0" y="0"/>
                  </wp:wrapPolygon>
                </wp:wrapTight>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w="9525">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45112E" id="Rechthoek 4" o:spid="_x0000_s1026" style="position:absolute;margin-left:201.05pt;margin-top:14.05pt;width:1in;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OqxOQMAAOQGAAAOAAAAZHJzL2Uyb0RvYy54bWysVd9vmzAQfp+0/8HyOwUSklBUOqUkTJP2&#10;o1o37dkBA9aMzWynpJv2v+9sJyzt9jBNBQn57Lvz3XffHVevDj1H91RpJkWO44sIIyoqWTPR5vjz&#10;pzJIMdKGiJpwKWiOH6jGr65fvrgah4zOZCd5TRUCJ0Jn45DjzpghC0NddbQn+kIOVMBhI1VPDIiq&#10;DWtFRvDe83AWRctwlKoelKyo1rC78Yf42vlvGlqZD02jqUE8xxCbcV/lvjv7Da+vSNYqMnSsOoZB&#10;/iOKnjABl06uNsQQtFfsD1c9q5TUsjEXlexD2TSsoi4HyCaOnmRz15GBulwAHD1MMOnnc1u9v79V&#10;iNU5TjASpIcSfaRVZzpJv6LEwjMOOgOtu+FW2QT18FZWXzUSsuiIaOlaKTl2lNQQVGz1w0cGVtBg&#10;inbjO1mDd7I30iF1aFRvHQIG6OAK8jAVhB4MqmDzMk6SCMpWwdFxbW8g2cl4UNq8prJHdpFjBfV2&#10;zsn9W2286knF3iVkyTiHfZJxgUZwupgtnIGWnNX20OWo2l3BFbonljXucZlB9udqPTPAXc76HKeT&#10;EsksGFtRu1sMYdyvIWgurHPqWOnDA+lgYOn2IWfHmB+X0eU23aZJkMyW2yCJNptgXRZJsCzj1WIz&#10;3xTFJv5po46TrGN1TYUN/MTeOPk3dhz7yPPunL8OBqSk+cJM5yho62JDbPUx1lajQULB/bY+h+vy&#10;pojL8ghXq72Z1449SHbrkcm8TKNic2YCWE1XcSYQ8CzHC2ACPCc1RY7lCh/D4OgBqNpbLI08pOty&#10;Ea2SeRqsVot5kMy3UXCTlkWwLuLlcrW9KW62TyDdujLp50F1qrmNSu6BNnddPaId36uPBHpvngI2&#10;GNXMknhmM7UCjKlT0ojwFuZrZRT+a2Ue4ZlG9vV9wIeOeB7PF1HkG3SC32E1heORO7HTShO/jmD8&#10;xhYqdGKu63fb4n5U7GT9AO0O9LH0sL8GWHRSfcdohDGbY/1tTxTFiL8RwCDX1TCXzwV1LuzOBSIq&#10;cJVjg4ETdlkYP8v3g2JtBzfFLm0h1zBmGuZGgB1BPiqI3wowSl0mx7FvZ/W57LR+/5yufwEAAP//&#10;AwBQSwMEFAAGAAgAAAAhALCKnWHhAAAACgEAAA8AAABkcnMvZG93bnJldi54bWxMj0FPwzAMhe9I&#10;/IfISFwQS1bKmErTCSFgp00wBuLoNaataJKqybqOX485wcm23qfn9/LFaFsxUB8a7zRMJwoEudKb&#10;xlUatq+Pl3MQIaIz2HpHGo4UYFGcnuSYGX9wLzRsYiXYxIUMNdQxdpmUoazJYpj4jhxrn763GPns&#10;K2l6PLC5bWWi1ExabBx/qLGj+5rKr83easDn9febubp4+Fi+p8dBPa3W2+VK6/Oz8e4WRKQx/sHw&#10;G5+jQ8GZdn7vTBCthlQlU0Y1JHOeDFynM152TN6wIotc/q9Q/AAAAP//AwBQSwECLQAUAAYACAAA&#10;ACEAtoM4kv4AAADhAQAAEwAAAAAAAAAAAAAAAAAAAAAAW0NvbnRlbnRfVHlwZXNdLnhtbFBLAQIt&#10;ABQABgAIAAAAIQA4/SH/1gAAAJQBAAALAAAAAAAAAAAAAAAAAC8BAABfcmVscy8ucmVsc1BLAQIt&#10;ABQABgAIAAAAIQB1rOqxOQMAAOQGAAAOAAAAAAAAAAAAAAAAAC4CAABkcnMvZTJvRG9jLnhtbFBL&#10;AQItABQABgAIAAAAIQCwip1h4QAAAAoBAAAPAAAAAAAAAAAAAAAAAJMFAABkcnMvZG93bnJldi54&#10;bWxQSwUGAAAAAAQABADzAAAAoQYAAAAA&#10;" filled="f" fillcolor="#9bc1ff">
                <v:fill color2="#3f80cd" focus="100%" type="gradient">
                  <o:fill v:ext="view" type="gradientUnscaled"/>
                </v:fill>
                <v:shadow opacity="22938f" offset="0"/>
                <v:textbox inset=",7.2pt,,7.2pt"/>
                <w10:wrap type="tight"/>
              </v:rect>
            </w:pict>
          </mc:Fallback>
        </mc:AlternateContent>
      </w:r>
      <w:r w:rsidRPr="009F25DA">
        <w:rPr>
          <w:rFonts w:ascii="Rockwell" w:hAnsi="Rockwell" w:cs="Tahoma"/>
          <w:noProof/>
          <w:lang w:val="de-CH" w:eastAsia="de-CH"/>
        </w:rPr>
        <mc:AlternateContent>
          <mc:Choice Requires="wps">
            <w:drawing>
              <wp:anchor distT="0" distB="0" distL="114300" distR="114300" simplePos="0" relativeHeight="251662336" behindDoc="0" locked="0" layoutInCell="1" allowOverlap="1" wp14:anchorId="0272B885" wp14:editId="061D76A6">
                <wp:simplePos x="0" y="0"/>
                <wp:positionH relativeFrom="column">
                  <wp:posOffset>653415</wp:posOffset>
                </wp:positionH>
                <wp:positionV relativeFrom="paragraph">
                  <wp:posOffset>178435</wp:posOffset>
                </wp:positionV>
                <wp:extent cx="914400" cy="914400"/>
                <wp:effectExtent l="0" t="0" r="19050" b="19050"/>
                <wp:wrapTight wrapText="bothSides">
                  <wp:wrapPolygon edited="0">
                    <wp:start x="0" y="0"/>
                    <wp:lineTo x="0" y="21600"/>
                    <wp:lineTo x="21600" y="21600"/>
                    <wp:lineTo x="21600" y="0"/>
                    <wp:lineTo x="0" y="0"/>
                  </wp:wrapPolygon>
                </wp:wrapTight>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000000"/>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FD28DB" id="Rechthoek 3" o:spid="_x0000_s1026" style="position:absolute;margin-left:51.45pt;margin-top:14.05pt;width:1in;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1P7xAIAALsFAAAOAAAAZHJzL2Uyb0RvYy54bWysVN9v2yAQfp+0/wHxntpukia16lRpmkyT&#10;9qNqN+2ZAA6oGBiQON20/30HTrx0famm2ZJ1B+eP7+4+7up63yi0485LoytcnOUYcU0Nk3pT4a9f&#10;VoMpRj4QzYgymlf4iXt8PXv75qq1JT83wijGHQIQ7cvWVliEYMss81TwhvgzY7mGzdq4hgRw3SZj&#10;jrSA3qjsPM8vstY4Zp2h3HtYve028Szh1zWn4XNdex6QqjBwC+nr0ncdv9nsipQbR6yQ9ECD/AOL&#10;hkgNh/ZQtyQQtHXyBVQjqTPe1OGMmiYzdS0pTzlANkX+VzYPgliecoHieNuXyf8/WPppd+eQZBUe&#10;YqRJAy2651QEYfgjGsbytNaXEPVg71xM0NsPhj56pM1CEL3hc+dMKzhhQKqI8dmzH6Lj4Ve0bj8a&#10;BuhkG0yq1L52TQSEGqB9ashT3xC+D4jC4mUxGuXQNgpbBzueQMrjz9b58I6bBkWjwg76ncDJ7oMP&#10;XegxJJE3SrKVVCo5brNeKId2JGojPYk/5HgapjRqIbXLfJwn6Geb/nUYjQygciWbCk/7g0gZy7bU&#10;DHiSMhCpOhvSUzou8aTfLhHw9gHMtA7VSdr6OV+N88loOB1MJuPhYDRc5oOb6WoxmC+Ki4vJ8mZx&#10;syx+RdbFqBSSMa6XCdMfpV6MXielw6XrRNqLvScYWZkt5PggWIvWauvuSZTUtIjdYzL25nycWskk&#10;3L5owoMRURsYGzQ4jJwJ32QQSfNRCBHzWXmneXy79iorSNe44TjPO9314UkhPZ3knTDNXhSji9hD&#10;baH0xzInGUfldjdgbdgTqBhIRm5x4oEhjPuBUQvTo8L++5Y4jpF6r+EmJLHCuDl13KmzPnWIpgBV&#10;4QAFSeYidCNqa53cCDipSGlrM4fbU8uk7HizOlbAOzowIVIGh2kWR9Cpn6L+zNzZbwAAAP//AwBQ&#10;SwMEFAAGAAgAAAAhABQMMfXcAAAACgEAAA8AAABkcnMvZG93bnJldi54bWxMj8FOwzAQRO9I/IO1&#10;SNyokxTaEuJUqFIvnGhA4urESxIRryPbac3fs5zgODtPszPVPtlJnNGH0ZGCfJWBQOqcGalX8P52&#10;vNuBCFGT0ZMjVPCNAfb19VWlS+MudMJzE3vBIRRKrWCIcS6lDN2AVoeVm5HY+3Te6sjS99J4feFw&#10;O8kiyzbS6pH4w6BnPAzYfTWLVbD+8MdXTMtDelmHeDg129DOXqnbm/T8BCJiin8w/Nbn6lBzp9Yt&#10;ZIKYWGfFI6MKil0OgoHifsOHlp1tkYOsK/l/Qv0DAAD//wMAUEsBAi0AFAAGAAgAAAAhALaDOJL+&#10;AAAA4QEAABMAAAAAAAAAAAAAAAAAAAAAAFtDb250ZW50X1R5cGVzXS54bWxQSwECLQAUAAYACAAA&#10;ACEAOP0h/9YAAACUAQAACwAAAAAAAAAAAAAAAAAvAQAAX3JlbHMvLnJlbHNQSwECLQAUAAYACAAA&#10;ACEASVNT+8QCAAC7BQAADgAAAAAAAAAAAAAAAAAuAgAAZHJzL2Uyb0RvYy54bWxQSwECLQAUAAYA&#10;CAAAACEAFAwx9dwAAAAKAQAADwAAAAAAAAAAAAAAAAAeBQAAZHJzL2Rvd25yZXYueG1sUEsFBgAA&#10;AAAEAAQA8wAAACcGAAAAAA==&#10;" fillcolor="black" strokeweight="1.5pt">
                <v:shadow opacity="22938f" offset="0"/>
                <v:textbox inset=",7.2pt,,7.2pt"/>
                <w10:wrap type="tight"/>
              </v:rect>
            </w:pict>
          </mc:Fallback>
        </mc:AlternateContent>
      </w:r>
    </w:p>
    <w:p w:rsidR="0093463E" w:rsidRPr="009F25DA" w:rsidRDefault="00934E0C" w:rsidP="0093463E">
      <w:pPr>
        <w:pStyle w:val="Textkrper"/>
        <w:rPr>
          <w:rFonts w:ascii="Rockwell" w:hAnsi="Rockwell" w:cs="Tahoma"/>
          <w:lang w:val="de-DE"/>
        </w:rPr>
      </w:pPr>
      <w:r w:rsidRPr="009F25DA">
        <w:rPr>
          <w:rFonts w:ascii="Rockwell" w:hAnsi="Rockwell" w:cs="Tahoma"/>
          <w:noProof/>
          <w:lang w:val="de-CH" w:eastAsia="de-CH"/>
        </w:rPr>
        <mc:AlternateContent>
          <mc:Choice Requires="wps">
            <w:drawing>
              <wp:anchor distT="0" distB="0" distL="114299" distR="114299" simplePos="0" relativeHeight="251667456" behindDoc="0" locked="0" layoutInCell="1" allowOverlap="1" wp14:anchorId="5B255657" wp14:editId="426E20C5">
                <wp:simplePos x="0" y="0"/>
                <wp:positionH relativeFrom="column">
                  <wp:posOffset>3028314</wp:posOffset>
                </wp:positionH>
                <wp:positionV relativeFrom="paragraph">
                  <wp:posOffset>17780</wp:posOffset>
                </wp:positionV>
                <wp:extent cx="0" cy="593725"/>
                <wp:effectExtent l="57150" t="19050" r="76200" b="92075"/>
                <wp:wrapTight wrapText="bothSides">
                  <wp:wrapPolygon edited="0">
                    <wp:start x="-1" y="-693"/>
                    <wp:lineTo x="-1" y="24257"/>
                    <wp:lineTo x="-1" y="24257"/>
                    <wp:lineTo x="-1" y="-693"/>
                    <wp:lineTo x="-1" y="-693"/>
                  </wp:wrapPolygon>
                </wp:wrapTight>
                <wp:docPr id="2"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3725"/>
                        </a:xfrm>
                        <a:prstGeom prst="line">
                          <a:avLst/>
                        </a:prstGeom>
                        <a:noFill/>
                        <a:ln w="47625">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2CA943" id="Rechte verbindingslijn 2"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8.45pt,1.4pt" to="238.45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QFdQIAAPEEAAAOAAAAZHJzL2Uyb0RvYy54bWysVF1v2jAUfZ+0/2D5neaDQGnUUE0E9tJt&#10;qO20Z2M7xJtjW7YhoGn/fdcOoLK+TNMSKfL1x/G559yb+4dDJ9GeWye0qnB2k2LEFdVMqG2Fv76s&#10;RjOMnCeKEakVr/CRO/wwf//uvjclz3WrJeMWAYhyZW8q3HpvyiRxtOUdcTfacAWLjbYd8RDabcIs&#10;6QG9k0meptOk15YZqyl3DmbrYRHPI37TcOq/NI3jHskKAzcfvzZ+N+GbzO9JubXEtIKeaJB/YNER&#10;oeDSC1RNPEE7K95AdYJa7XTjb6juEt00gvKYA2STpX9k89wSw2MuII4zF5nc/4Oln/driwSrcI6R&#10;Ih1Y9MRp63kwdSNUMNJJ8V2hPGjVG1fCkYVa25AtPahn86jpD4eUXrREbXnk/HI0AJSFE8nVkRA4&#10;Azdu+k+awR6y8zoKd2hsFyBBEnSI/hwv/vCDR3SYpDA7uRvf5pMITsrzOWOd/8h1h8KgwlKooBwp&#10;yf7R+cCDlOctYVrplZAyui8V6itc3E4BMyw5LQULqzGw281CWrQnoYDic7r4apvVO8UiWssJW57G&#10;ngg5jOF2qQIejzUJlEKgd57b55b1aCN39omAC+NZlkKdMhGSyCfFEEDBhiE8GBG5hU6j3mJktf8m&#10;fBslD2K9ITxLwzvoIE1LhjTGkzQdvIFkh/yiPhc6MbpiCg6cOAcvYmH/vEvvlrPlrBgV+XQ5KtK6&#10;Hn1YLYrRdJXdTupxvVjU2a9wd1aUrWCMqyDqucmy4u+K+NTuQ3tc2uxiX3KNPjA/gLqg+Jl0LMFQ&#10;dUP9bjQ7ru25NKGv4ubTPyA07usYxq//VPPfAAAA//8DAFBLAwQUAAYACAAAACEAC/TwStwAAAAI&#10;AQAADwAAAGRycy9kb3ducmV2LnhtbEyPQUvEMBSE74L/ITzBm5u61urWvi4iigcXwVXvafNsi01S&#10;krTb+ut94kGPwwwz3xTb2fRiIh86ZxHOVwkIsrXTnW0Q3l4fzq5BhKisVr2zhLBQgG15fFSoXLuD&#10;faFpHxvBJTbkCqGNccilDHVLRoWVG8iy9+G8UZGlb6T26sDlppfrJMmkUZ3lhVYNdNdS/bkfDcLz&#10;9D74dMoWv4yP8TLdPd1/1RXi6cl8ewMi0hz/wvCDz+hQMlPlRquD6BHSq2zDUYQ1P2D/V1cIm+wC&#10;ZFnI/wfKbwAAAP//AwBQSwECLQAUAAYACAAAACEAtoM4kv4AAADhAQAAEwAAAAAAAAAAAAAAAAAA&#10;AAAAW0NvbnRlbnRfVHlwZXNdLnhtbFBLAQItABQABgAIAAAAIQA4/SH/1gAAAJQBAAALAAAAAAAA&#10;AAAAAAAAAC8BAABfcmVscy8ucmVsc1BLAQItABQABgAIAAAAIQDLTEQFdQIAAPEEAAAOAAAAAAAA&#10;AAAAAAAAAC4CAABkcnMvZTJvRG9jLnhtbFBLAQItABQABgAIAAAAIQAL9PBK3AAAAAgBAAAPAAAA&#10;AAAAAAAAAAAAAM8EAABkcnMvZG93bnJldi54bWxQSwUGAAAAAAQABADzAAAA2AUAAAAA&#10;" strokeweight="3.75pt">
                <v:shadow on="t" opacity="22938f" offset="0"/>
                <w10:wrap type="tight"/>
              </v:line>
            </w:pict>
          </mc:Fallback>
        </mc:AlternateContent>
      </w:r>
      <w:r w:rsidRPr="009F25DA">
        <w:rPr>
          <w:rFonts w:ascii="Rockwell" w:hAnsi="Rockwell" w:cs="Tahoma"/>
          <w:noProof/>
          <w:lang w:val="de-CH" w:eastAsia="de-CH"/>
        </w:rPr>
        <mc:AlternateContent>
          <mc:Choice Requires="wps">
            <w:drawing>
              <wp:anchor distT="0" distB="0" distL="114299" distR="114299" simplePos="0" relativeHeight="251664384" behindDoc="0" locked="0" layoutInCell="1" allowOverlap="1" wp14:anchorId="1A92405E" wp14:editId="77BC2100">
                <wp:simplePos x="0" y="0"/>
                <wp:positionH relativeFrom="column">
                  <wp:posOffset>1128394</wp:posOffset>
                </wp:positionH>
                <wp:positionV relativeFrom="paragraph">
                  <wp:posOffset>17780</wp:posOffset>
                </wp:positionV>
                <wp:extent cx="0" cy="593725"/>
                <wp:effectExtent l="57150" t="19050" r="76200" b="92075"/>
                <wp:wrapTight wrapText="bothSides">
                  <wp:wrapPolygon edited="0">
                    <wp:start x="-1" y="-693"/>
                    <wp:lineTo x="-1" y="24257"/>
                    <wp:lineTo x="-1" y="24257"/>
                    <wp:lineTo x="-1" y="-693"/>
                    <wp:lineTo x="-1" y="-693"/>
                  </wp:wrapPolygon>
                </wp:wrapTight>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3725"/>
                        </a:xfrm>
                        <a:prstGeom prst="line">
                          <a:avLst/>
                        </a:prstGeom>
                        <a:noFill/>
                        <a:ln w="47625">
                          <a:solidFill>
                            <a:srgbClr val="FFFFFF"/>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9960D7" id="Rechte verbindingslijn 1"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8.85pt,1.4pt" to="88.85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CDrdgIAAPEEAAAOAAAAZHJzL2Uyb0RvYy54bWysVE2P2jAQvVfqf7B8hyQQWDYirCoCvWxb&#10;tLtVz8Z2iFvHtmxDQFX/e8cO0NK9VFUTKfL44/nNezOZPxxbiQ7cOqFVibNhihFXVDOhdiX+/LIe&#10;zDBynihGpFa8xCfu8MPi7Zt5Zwo+0o2WjFsEIMoVnSlx470pksTRhrfEDbXhChZrbVviIbS7hFnS&#10;AXork1GaTpNOW2asptw5mK36RbyI+HXNqf9U1457JEsM3Hz82vjdhm+ymJNiZ4lpBD3TIP/AoiVC&#10;waVXqIp4gvZWvIJqBbXa6doPqW4TXdeC8pgDZJOlf2Tz3BDDYy4gjjNXmdz/g6UfDxuLBAPvMFKk&#10;BYueOG08D6ZuhQpGOim+KpQFrTrjCjiyVBsbsqVH9WweNf3mkNLLhqgdj5xfTgaA4onk5kgInIEb&#10;t90HzWAP2XsdhTvWtg2QIAk6Rn9OV3/40SPaT1KYndyP70aTQCchxeWcsc6/57pFYVBiKVRQjhTk&#10;8Oh8v/WyJUwrvRZSRvelQl2J87spYIYlp6VgYTUGdrddSosOBApoHZ/zxTfbrN4rFtEaTtjqPPZE&#10;yH4MRKUKeDzWJFAKgd57bp8b1qGt3NsnAi6MZ1kKdcpESGI0yfsACjYM4cGIyB10GvUWI6v9F+Gb&#10;KHkQ6xXhWRreXgdpGtKnMZ6kae8NJNvnF6W80onRDVNw4Mw5eBEL+/t9er+arWb5IB9NV4M8rarB&#10;u/UyH0zX2d2kGlfLZZX9CHdnedEIxrgKol6aLMv/rojP7d63x7XNrvYlt+g98yOoC4pfSMcSDFXX&#10;1+9Ws9PGhpII1Qh9FTef/wGhcX+P465ff6rFTwAAAP//AwBQSwMEFAAGAAgAAAAhAOJRRSTbAAAA&#10;CAEAAA8AAABkcnMvZG93bnJldi54bWxMj81KxDAUhfeC7xCu4Eac1BGnWpsOMuBCQcTqA2SaO20x&#10;uSlJZhp9eu+40eXHOZyfep2dFQcMcfSk4GpRgEDqvBmpV/Dx/nh5CyImTUZbT6jgCyOsm9OTWlfG&#10;z/SGhzb1gkMoVlrBkNJUSRm7AZ2OCz8hsbbzwenEGHppgp453Fm5LIqVdHokbhj0hJsBu8927xS4&#10;8SXY3OVd+k7PeHHz1Pbz60ap87P8cA8iYU5/ZjjO5+nQ8Kat35OJwjKXZclWBUt+cNR/eavgbnUN&#10;sqnl/wPNDwAAAP//AwBQSwECLQAUAAYACAAAACEAtoM4kv4AAADhAQAAEwAAAAAAAAAAAAAAAAAA&#10;AAAAW0NvbnRlbnRfVHlwZXNdLnhtbFBLAQItABQABgAIAAAAIQA4/SH/1gAAAJQBAAALAAAAAAAA&#10;AAAAAAAAAC8BAABfcmVscy8ucmVsc1BLAQItABQABgAIAAAAIQBdKCDrdgIAAPEEAAAOAAAAAAAA&#10;AAAAAAAAAC4CAABkcnMvZTJvRG9jLnhtbFBLAQItABQABgAIAAAAIQDiUUUk2wAAAAgBAAAPAAAA&#10;AAAAAAAAAAAAANAEAABkcnMvZG93bnJldi54bWxQSwUGAAAAAAQABADzAAAA2AUAAAAA&#10;" strokecolor="white" strokeweight="3.75pt">
                <v:shadow on="t" opacity="22938f" offset="0"/>
                <w10:wrap type="tight"/>
              </v:line>
            </w:pict>
          </mc:Fallback>
        </mc:AlternateContent>
      </w:r>
    </w:p>
    <w:p w:rsidR="0093463E" w:rsidRPr="009F25DA" w:rsidRDefault="0093463E" w:rsidP="0093463E">
      <w:pPr>
        <w:pStyle w:val="Textkrper"/>
        <w:rPr>
          <w:rFonts w:ascii="Rockwell" w:hAnsi="Rockwell" w:cs="Tahoma"/>
          <w:lang w:val="de-DE"/>
        </w:rPr>
      </w:pPr>
    </w:p>
    <w:p w:rsidR="0093463E" w:rsidRPr="009F25DA" w:rsidRDefault="0093463E" w:rsidP="0093463E">
      <w:pPr>
        <w:pStyle w:val="Textkrper"/>
        <w:rPr>
          <w:rFonts w:ascii="Rockwell" w:hAnsi="Rockwell" w:cs="Tahoma"/>
          <w:lang w:val="de-DE"/>
        </w:rPr>
      </w:pPr>
    </w:p>
    <w:p w:rsidR="0093463E" w:rsidRPr="009F25DA" w:rsidRDefault="0093463E" w:rsidP="0093463E">
      <w:pPr>
        <w:pStyle w:val="Textkrper"/>
        <w:rPr>
          <w:rFonts w:ascii="Rockwell" w:hAnsi="Rockwell" w:cs="Tahoma"/>
          <w:lang w:val="de-DE"/>
        </w:rPr>
      </w:pPr>
    </w:p>
    <w:p w:rsidR="00476108" w:rsidRPr="00D96C33" w:rsidRDefault="002E7D53" w:rsidP="0093463E">
      <w:pPr>
        <w:rPr>
          <w:rFonts w:ascii="Rockwell" w:hAnsi="Rockwell"/>
          <w:lang w:val="de-DE"/>
        </w:rPr>
      </w:pPr>
      <w:r w:rsidRPr="00D96C33">
        <w:rPr>
          <w:rFonts w:ascii="Rockwell" w:hAnsi="Rockwell"/>
          <w:lang w:val="de-DE"/>
        </w:rPr>
        <w:t>Ein Hindernis und ein Spalt ergeben das gleiche Beugungsmuster. Und da es einfacher ist, die Berechnung mit einem Spalt durchzuführen, stellen wir uns das Haar als einen solchen Spalt mit der Größe des Haares vor.</w:t>
      </w:r>
    </w:p>
    <w:p w:rsidR="0093463E" w:rsidRPr="00D96C33" w:rsidRDefault="00EA3BD0" w:rsidP="0093463E">
      <w:pPr>
        <w:rPr>
          <w:rFonts w:ascii="Rockwell" w:hAnsi="Rockwell"/>
          <w:lang w:val="de-DE"/>
        </w:rPr>
      </w:pPr>
      <w:r w:rsidRPr="00D96C33">
        <w:rPr>
          <w:rFonts w:ascii="Rockwell" w:hAnsi="Rockwell"/>
          <w:lang w:val="de-DE"/>
        </w:rPr>
        <w:t>Das Beugungsmuster ist die Folge (1) des huygensschen Prinzips, das besagt, das</w:t>
      </w:r>
      <w:r w:rsidR="008826E1">
        <w:rPr>
          <w:rFonts w:ascii="Rockwell" w:hAnsi="Rockwell"/>
          <w:lang w:val="de-DE"/>
        </w:rPr>
        <w:t>s</w:t>
      </w:r>
      <w:r w:rsidRPr="00D96C33">
        <w:rPr>
          <w:rFonts w:ascii="Rockwell" w:hAnsi="Rockwell"/>
          <w:lang w:val="de-DE"/>
        </w:rPr>
        <w:t xml:space="preserve"> jeder Punkt ein Ausgangspunkt für Lichtwellen ist, und (2) des Gangunterschieds zwischen den verschiedenen Lichtwellen, die den Spalt passieren. </w:t>
      </w:r>
    </w:p>
    <w:p w:rsidR="0093463E" w:rsidRPr="00D96C33" w:rsidRDefault="0057360E" w:rsidP="0093463E">
      <w:pPr>
        <w:rPr>
          <w:rFonts w:ascii="Rockwell" w:hAnsi="Rockwell"/>
          <w:lang w:val="de-DE"/>
        </w:rPr>
      </w:pPr>
      <w:r w:rsidRPr="009F25DA">
        <w:rPr>
          <w:rFonts w:ascii="Rockwell" w:hAnsi="Rockwell"/>
          <w:noProof/>
          <w:lang w:val="de-CH" w:eastAsia="de-CH"/>
        </w:rPr>
        <w:drawing>
          <wp:anchor distT="0" distB="0" distL="114300" distR="114300" simplePos="0" relativeHeight="251656192" behindDoc="0" locked="0" layoutInCell="1" allowOverlap="1" wp14:anchorId="266C2910" wp14:editId="1E70178B">
            <wp:simplePos x="0" y="0"/>
            <wp:positionH relativeFrom="column">
              <wp:posOffset>1125220</wp:posOffset>
            </wp:positionH>
            <wp:positionV relativeFrom="paragraph">
              <wp:posOffset>83185</wp:posOffset>
            </wp:positionV>
            <wp:extent cx="2089785" cy="1686560"/>
            <wp:effectExtent l="0" t="0" r="5715" b="8890"/>
            <wp:wrapSquare wrapText="bothSides"/>
            <wp:docPr id="30" name="Afbeelding 30" descr="http://upload.wikimedia.org/wikipedia/commons/thumb/3/3c/Wave_Diffraction_4Lambda_Slit.png/220px-Wave_Diffraction_4Lambda_Sl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pload.wikimedia.org/wikipedia/commons/thumb/3/3c/Wave_Diffraction_4Lambda_Slit.png/220px-Wave_Diffraction_4Lambda_Sli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89785" cy="1686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463E" w:rsidRPr="00D96C33" w:rsidRDefault="0093463E" w:rsidP="0093463E">
      <w:pPr>
        <w:rPr>
          <w:rFonts w:ascii="Rockwell" w:hAnsi="Rockwell"/>
          <w:lang w:val="de-DE"/>
        </w:rPr>
      </w:pPr>
    </w:p>
    <w:p w:rsidR="0093463E" w:rsidRPr="00D96C33" w:rsidRDefault="0093463E" w:rsidP="0093463E">
      <w:pPr>
        <w:rPr>
          <w:rFonts w:ascii="Rockwell" w:hAnsi="Rockwell"/>
          <w:lang w:val="de-DE"/>
        </w:rPr>
      </w:pPr>
      <w:r w:rsidRPr="009F25DA">
        <w:rPr>
          <w:rFonts w:ascii="Rockwell" w:hAnsi="Rockwell"/>
          <w:noProof/>
          <w:lang w:val="de-CH" w:eastAsia="de-CH"/>
        </w:rPr>
        <w:drawing>
          <wp:anchor distT="0" distB="0" distL="114300" distR="114300" simplePos="0" relativeHeight="251654144" behindDoc="0" locked="0" layoutInCell="1" allowOverlap="1" wp14:anchorId="537A9760" wp14:editId="210E3277">
            <wp:simplePos x="0" y="0"/>
            <wp:positionH relativeFrom="column">
              <wp:posOffset>2538730</wp:posOffset>
            </wp:positionH>
            <wp:positionV relativeFrom="paragraph">
              <wp:posOffset>224155</wp:posOffset>
            </wp:positionV>
            <wp:extent cx="1828800" cy="260350"/>
            <wp:effectExtent l="3175" t="0" r="3175" b="3175"/>
            <wp:wrapSquare wrapText="bothSides"/>
            <wp:docPr id="40" name="Afbeelding 40" descr="http://upload.wikimedia.org/wikipedia/commons/thumb/5/5a/Diffraction_150_slits.jpg/220px-Diffraction_150_sli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pload.wikimedia.org/wikipedia/commons/thumb/5/5a/Diffraction_150_slits.jpg/220px-Diffraction_150_slits.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46269" t="14596" r="41865" b="52289"/>
                    <a:stretch/>
                  </pic:blipFill>
                  <pic:spPr bwMode="auto">
                    <a:xfrm rot="5400000">
                      <a:off x="0" y="0"/>
                      <a:ext cx="1828800" cy="260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3463E" w:rsidRPr="00D96C33" w:rsidRDefault="0093463E" w:rsidP="0093463E">
      <w:pPr>
        <w:rPr>
          <w:rFonts w:ascii="Rockwell" w:hAnsi="Rockwell"/>
          <w:lang w:val="de-DE"/>
        </w:rPr>
      </w:pPr>
    </w:p>
    <w:p w:rsidR="0093463E" w:rsidRPr="00D96C33" w:rsidRDefault="00934E0C" w:rsidP="0093463E">
      <w:pPr>
        <w:rPr>
          <w:rFonts w:ascii="Rockwell" w:hAnsi="Rockwell"/>
          <w:lang w:val="de-DE"/>
        </w:rPr>
      </w:pPr>
      <w:r w:rsidRPr="00D96C33">
        <w:rPr>
          <w:rFonts w:ascii="Rockwell" w:hAnsi="Rockwell"/>
          <w:noProof/>
          <w:lang w:val="de-CH" w:eastAsia="de-CH"/>
        </w:rPr>
        <mc:AlternateContent>
          <mc:Choice Requires="wps">
            <w:drawing>
              <wp:anchor distT="0" distB="0" distL="114300" distR="114300" simplePos="0" relativeHeight="251660288" behindDoc="0" locked="0" layoutInCell="1" allowOverlap="1" wp14:anchorId="4F67DACE" wp14:editId="5E41EDBF">
                <wp:simplePos x="0" y="0"/>
                <wp:positionH relativeFrom="column">
                  <wp:posOffset>3176905</wp:posOffset>
                </wp:positionH>
                <wp:positionV relativeFrom="paragraph">
                  <wp:posOffset>279400</wp:posOffset>
                </wp:positionV>
                <wp:extent cx="2190750" cy="1114425"/>
                <wp:effectExtent l="38100" t="38100" r="19050" b="28575"/>
                <wp:wrapNone/>
                <wp:docPr id="47" name="Rechte verbindingslijn met pijl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190750" cy="1114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BE26493" id="_x0000_t32" coordsize="21600,21600" o:spt="32" o:oned="t" path="m,l21600,21600e" filled="f">
                <v:path arrowok="t" fillok="f" o:connecttype="none"/>
                <o:lock v:ext="edit" shapetype="t"/>
              </v:shapetype>
              <v:shape id="Rechte verbindingslijn met pijl 47" o:spid="_x0000_s1026" type="#_x0000_t32" style="position:absolute;margin-left:250.15pt;margin-top:22pt;width:172.5pt;height:87.7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P+X/AEAADwEAAAOAAAAZHJzL2Uyb0RvYy54bWysU02P0zAQvSPxHyzfaZKqy0LUdA9dPg4r&#10;qHaBu+uMGy+ObY1Nk/57xk4bPoUE4jKyPfPezLwZr2/G3rAjYNDONrxalJyBla7V9tDwjx9eP3vB&#10;WYjCtsI4Cw0/QeA3m6dP1oOvYek6Z1pARiQ21INveBejr4siyA56ERbOgyWnctiLSFc8FC2Kgdh7&#10;UyzL8nkxOGw9Ogkh0Ovt5OSbzK8UyPheqQCRmYZTbTFbzHafbLFZi/qAwndanssQ/1BFL7SlpDPV&#10;rYiCfUH9C1WvJbrgVFxI1xdOKS0h90DdVOVP3Tx0wkPuhcQJfpYp/D9a+e64Q6bbhq+uObOipxnd&#10;g+wipKnutU2TDEY/WtaTil4/GkaRJNvgQ03ord1halyO9sHfOfk5kK/4wZkuwU9ho8KeKaP9W9oW&#10;nk+f0ilRkBpszKM5zaOBMTJJj8vqZXl9RROU5KuqarVaXqUqClEnygT3GOIbcD1Lh4aHiEIfurh1&#10;1tIaOJySiONdiBPwAkhgY5ONQptXtmXx5EkHgeiGc5Lkz11NjeSW4snAhL0HRRpSmVOOvL2wNciO&#10;gvZOSAk2VjMTRSeY0sbMwDIr8EfgOT5BIW/234BnRM7sbJzBvbYOf5c9jpeS1RR/UWDqO0mwd+1p&#10;h5eB04rmgZy/U/oD398z/Nun33wFAAD//wMAUEsDBBQABgAIAAAAIQBmCudO3wAAAAoBAAAPAAAA&#10;ZHJzL2Rvd25yZXYueG1sTI/LTsMwEEX3SPyDNUjsqN2SQAhxKp4SEt007Qc48TSO8COK3Tb8PcMK&#10;ljNzdOfcaj07y044xSF4CcuFAIa+C3rwvYT97v2mABaT8lrZ4FHCN0ZY15cXlSp1OPstnprUMwrx&#10;sVQSTEpjyXnsDDoVF2FET7dDmJxKNE4915M6U7izfCXEHXdq8PTBqBFfDHZfzdFJ2NxvJ3yzm6Y4&#10;POvPlH+8mna/k/L6an56BJZwTn8w/OqTOtTk1Iaj15FZCbkQt4RKyDLqRECR5bRoJayWDznwuuL/&#10;K9Q/AAAA//8DAFBLAQItABQABgAIAAAAIQC2gziS/gAAAOEBAAATAAAAAAAAAAAAAAAAAAAAAABb&#10;Q29udGVudF9UeXBlc10ueG1sUEsBAi0AFAAGAAgAAAAhADj9If/WAAAAlAEAAAsAAAAAAAAAAAAA&#10;AAAALwEAAF9yZWxzLy5yZWxzUEsBAi0AFAAGAAgAAAAhAC/w/5f8AQAAPAQAAA4AAAAAAAAAAAAA&#10;AAAALgIAAGRycy9lMm9Eb2MueG1sUEsBAi0AFAAGAAgAAAAhAGYK507fAAAACgEAAA8AAAAAAAAA&#10;AAAAAAAAVgQAAGRycy9kb3ducmV2LnhtbFBLBQYAAAAABAAEAPMAAABiBQAAAAA=&#10;" strokecolor="#4579b8 [3044]">
                <v:stroke endarrow="open"/>
                <o:lock v:ext="edit" shapetype="f"/>
              </v:shape>
            </w:pict>
          </mc:Fallback>
        </mc:AlternateContent>
      </w:r>
    </w:p>
    <w:p w:rsidR="0093463E" w:rsidRPr="00D96C33" w:rsidRDefault="00934E0C" w:rsidP="0093463E">
      <w:pPr>
        <w:rPr>
          <w:rFonts w:ascii="Rockwell" w:hAnsi="Rockwell"/>
          <w:lang w:val="de-DE"/>
        </w:rPr>
      </w:pPr>
      <w:r w:rsidRPr="00D96C33">
        <w:rPr>
          <w:rFonts w:ascii="Rockwell" w:hAnsi="Rockwell"/>
          <w:noProof/>
          <w:lang w:val="de-CH" w:eastAsia="de-CH"/>
        </w:rPr>
        <mc:AlternateContent>
          <mc:Choice Requires="wps">
            <w:drawing>
              <wp:anchor distT="0" distB="0" distL="114300" distR="114300" simplePos="0" relativeHeight="251661312" behindDoc="0" locked="0" layoutInCell="1" allowOverlap="1" wp14:anchorId="224A9B38" wp14:editId="23317D3A">
                <wp:simplePos x="0" y="0"/>
                <wp:positionH relativeFrom="column">
                  <wp:posOffset>3081655</wp:posOffset>
                </wp:positionH>
                <wp:positionV relativeFrom="paragraph">
                  <wp:posOffset>192405</wp:posOffset>
                </wp:positionV>
                <wp:extent cx="1353820" cy="704850"/>
                <wp:effectExtent l="38100" t="38100" r="17780" b="19050"/>
                <wp:wrapNone/>
                <wp:docPr id="48" name="Rechte verbindingslijn met pijl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353820" cy="704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CFE3C5A" id="Rechte verbindingslijn met pijl 48" o:spid="_x0000_s1026" type="#_x0000_t32" style="position:absolute;margin-left:242.65pt;margin-top:15.15pt;width:106.6pt;height:55.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AR3+gEAADsEAAAOAAAAZHJzL2Uyb0RvYy54bWysU01vEzEQvSPxHyzfyW7SFqJVNj2kfBwq&#10;qFrg7njHWRd/aWyyyb9n7E22fEkIxMWyPfOe570Zr64P1rA9YNTetXw+qzkDJ32n3a7lnz6+ebHk&#10;LCbhOmG8g5YfIfLr9fNnqyE0sPC9Nx0gIxIXmyG0vE8pNFUVZQ9WxJkP4CioPFqR6Ii7qkMxELs1&#10;1aKuX1aDxy6glxAj3d6MQb4u/EqBTB+UipCYaTnVlsqKZd3mtVqvRLNDEXotT2WIf6jCCu3o0Ynq&#10;RiTBvqL+hcpqiT56lWbS28orpSUUDaRmXv+k5qEXAYoWMieGyab4/2jl+/0dMt21/JI65YSlHt2D&#10;7BPkrm61y52MRj86ZsnFoB8No0yybQixIfTG3WEWLg/uIdx6+SVSrPohmA8xjGkHhZYpo8M7mhZe&#10;dp/zLlOQG+xQWnOcWgOHxCRdzi+uLpYL6qCk2Kv6cnlVeleJJjNmdMCY3oK3LG9aHhMKvevTxjtH&#10;U+BxfEPsb2PKFT4BMti4vCahzWvXsXQMZINA9ENWSrk5XkSNOoqidDQwYu9BkYW5yqKjDC9sDLK9&#10;oLETUoJL84mJsjNMaWMmYP1n4Ck/Q6EM9t+AJ0R52bs0ga12Hn/3ejqcS1Zj/tmBUXe2YOu74x2e&#10;+00TWrw6/ab8Bb4/F/jTn19/AwAA//8DAFBLAwQUAAYACAAAACEAIXZSaeAAAAAKAQAADwAAAGRy&#10;cy9kb3ducmV2LnhtbEyPy27CMBBF95X6D9YgdVccGkLTEAf1KSGVDYEPcOIhjupHFBtI/77TVbsa&#10;jebozrnlZrKGXXAMvXcCFvMEGLrWq951Ao6Hj/scWIjSKWm8QwHfGGBT3d6UslD+6vZ4qWPHKMSF&#10;QgrQMQ4F56HVaGWY+wEd3U5+tDLSOnZcjfJK4dbwhyRZcSt7Rx+0HPBVY/tVn62A3eN+xHezq/PT&#10;i/qM2fZNN8eDEHez6XkNLOIU/2D41Sd1qMip8WenAjMClnmWEiogTWgSsHrKM2ANkctFCrwq+f8K&#10;1Q8AAAD//wMAUEsBAi0AFAAGAAgAAAAhALaDOJL+AAAA4QEAABMAAAAAAAAAAAAAAAAAAAAAAFtD&#10;b250ZW50X1R5cGVzXS54bWxQSwECLQAUAAYACAAAACEAOP0h/9YAAACUAQAACwAAAAAAAAAAAAAA&#10;AAAvAQAAX3JlbHMvLnJlbHNQSwECLQAUAAYACAAAACEAd1AEd/oBAAA7BAAADgAAAAAAAAAAAAAA&#10;AAAuAgAAZHJzL2Uyb0RvYy54bWxQSwECLQAUAAYACAAAACEAIXZSaeAAAAAKAQAADwAAAAAAAAAA&#10;AAAAAABUBAAAZHJzL2Rvd25yZXYueG1sUEsFBgAAAAAEAAQA8wAAAGEFAAAAAA==&#10;" strokecolor="#4579b8 [3044]">
                <v:stroke endarrow="open"/>
                <o:lock v:ext="edit" shapetype="f"/>
              </v:shape>
            </w:pict>
          </mc:Fallback>
        </mc:AlternateContent>
      </w:r>
    </w:p>
    <w:p w:rsidR="0093463E" w:rsidRDefault="00147D80" w:rsidP="0093463E">
      <w:pPr>
        <w:rPr>
          <w:rFonts w:ascii="Rockwell" w:hAnsi="Rockwell"/>
          <w:lang w:val="de-DE"/>
        </w:rPr>
      </w:pPr>
      <w:r w:rsidRPr="00D96C33">
        <w:rPr>
          <w:rFonts w:ascii="Rockwell" w:hAnsi="Rockwell"/>
          <w:lang w:val="de-DE"/>
        </w:rPr>
        <w:lastRenderedPageBreak/>
        <w:t>Dieser Gangunterschied bewirkt eine Phasendifferenz bei den auf die Leinwand treffenden Wellen je nach Winkel.</w:t>
      </w:r>
      <w:r w:rsidRPr="00D96C33">
        <w:rPr>
          <w:rFonts w:ascii="Rockwell" w:hAnsi="Rockwell"/>
          <w:lang w:val="de-DE"/>
        </w:rPr>
        <w:br/>
      </w:r>
      <w:r w:rsidRPr="00D96C33">
        <w:rPr>
          <w:rFonts w:ascii="Rockwell" w:hAnsi="Rockwell"/>
          <w:lang w:val="de-DE"/>
        </w:rPr>
        <w:br/>
        <w:t>Bei einigen Winkeln treffen die Wellen gegenphasig auf. Dann kommt es zu einer Auslöschung. Bei anderen Winkeln treffen die Wellen gleichphasig auf. Es kommt zu einer Verstärkung. Bei Werten dazwischen ergibt sich eine teilweise Auslöschung.</w:t>
      </w:r>
      <w:r w:rsidRPr="00D96C33">
        <w:rPr>
          <w:rFonts w:ascii="Rockwell" w:hAnsi="Rockwell"/>
          <w:lang w:val="de-DE"/>
        </w:rPr>
        <w:br/>
      </w:r>
      <w:r w:rsidRPr="00D96C33">
        <w:rPr>
          <w:rFonts w:ascii="Rockwell" w:hAnsi="Rockwell"/>
          <w:lang w:val="de-DE"/>
        </w:rPr>
        <w:br/>
        <w:t>Die sich ausbreitenden Wellen überlagern sich. Man spricht von Interferenz. Folglich befindet sich das Licht nicht nur direkt hinter dem Spalt, sondern in einem Muster von Minima und Maxima auch daneben.</w:t>
      </w:r>
      <w:r w:rsidRPr="00D96C33">
        <w:rPr>
          <w:rFonts w:ascii="Rockwell" w:hAnsi="Rockwell"/>
          <w:lang w:val="de-DE"/>
        </w:rPr>
        <w:br/>
      </w:r>
      <w:r w:rsidRPr="00D96C33">
        <w:rPr>
          <w:rFonts w:ascii="Rockwell" w:hAnsi="Rockwell"/>
          <w:lang w:val="de-DE"/>
        </w:rPr>
        <w:br/>
      </w:r>
      <w:r w:rsidR="0057360E" w:rsidRPr="001F6B62">
        <w:rPr>
          <w:rFonts w:ascii="Rockwell" w:hAnsi="Rockwell"/>
          <w:noProof/>
          <w:lang w:val="de-CH" w:eastAsia="de-CH"/>
        </w:rPr>
        <w:drawing>
          <wp:anchor distT="0" distB="0" distL="114300" distR="114300" simplePos="0" relativeHeight="251658240" behindDoc="0" locked="0" layoutInCell="1" allowOverlap="1" wp14:anchorId="3C9DD14B" wp14:editId="0D72FF11">
            <wp:simplePos x="0" y="0"/>
            <wp:positionH relativeFrom="column">
              <wp:posOffset>78740</wp:posOffset>
            </wp:positionH>
            <wp:positionV relativeFrom="paragraph">
              <wp:posOffset>0</wp:posOffset>
            </wp:positionV>
            <wp:extent cx="1435735" cy="2647950"/>
            <wp:effectExtent l="0" t="0" r="0" b="0"/>
            <wp:wrapSquare wrapText="bothSides"/>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b="5107"/>
                    <a:stretch/>
                  </pic:blipFill>
                  <pic:spPr bwMode="auto">
                    <a:xfrm>
                      <a:off x="0" y="0"/>
                      <a:ext cx="1435735" cy="2647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96C33">
        <w:rPr>
          <w:rFonts w:ascii="Rockwell" w:hAnsi="Rockwell"/>
          <w:lang w:val="de-DE"/>
        </w:rPr>
        <w:t xml:space="preserve">Je kleiner der Spalt oder das Objekt, desto größer muss der Winkel </w:t>
      </w:r>
      <w:r w:rsidR="00112BEA" w:rsidRPr="00D96C33">
        <w:rPr>
          <w:rFonts w:ascii="Rockwell" w:hAnsi="Rockwell"/>
          <w:lang w:val="de-DE"/>
        </w:rPr>
        <w:t>sein, damit der Gangunterschied groß genug werden kann, um eine Auslöschung zu bewirken.</w:t>
      </w:r>
      <w:r w:rsidR="00763635" w:rsidRPr="00D96C33">
        <w:rPr>
          <w:rFonts w:ascii="Rockwell" w:hAnsi="Rockwell"/>
          <w:lang w:val="de-DE"/>
        </w:rPr>
        <w:t xml:space="preserve"> Je größer der Spalt oder das Objekt, desto kleiner der für eine Auslöschung notwendige Winkel. </w:t>
      </w:r>
      <w:r w:rsidR="006C409B" w:rsidRPr="00D96C33">
        <w:rPr>
          <w:rFonts w:ascii="Rockwell" w:hAnsi="Rockwell"/>
          <w:b/>
          <w:lang w:val="de-DE"/>
        </w:rPr>
        <w:t xml:space="preserve">Anders gesagt: Kleine Objekte oder Spalte erzeugen ein breites Beugungsmuster, bei dem der Abstand zwischen aufeinander folgenden Minima (und Maxima) groß ist. Große Objekte oder breite Spalte erzeugen ein schmales Muster alternierender Minima und Maxima. </w:t>
      </w:r>
      <w:r w:rsidR="00C01264" w:rsidRPr="00D96C33">
        <w:rPr>
          <w:rFonts w:ascii="Rockwell" w:hAnsi="Rockwell"/>
          <w:lang w:val="de-DE"/>
        </w:rPr>
        <w:t>Wenn der Spalt zu breit ist, ist kein Beugungsmuster mehr zu sehen und hinter dem Spalt befindet sich einfach Licht.</w:t>
      </w:r>
    </w:p>
    <w:p w:rsidR="00D96C33" w:rsidRPr="00D96C33" w:rsidRDefault="00D96C33" w:rsidP="0093463E">
      <w:pPr>
        <w:rPr>
          <w:rFonts w:ascii="Rockwell" w:hAnsi="Rockwell"/>
          <w:lang w:val="de-DE"/>
        </w:rPr>
      </w:pPr>
    </w:p>
    <w:p w:rsidR="0093463E" w:rsidRPr="009F25DA" w:rsidRDefault="00C17B66" w:rsidP="0093463E">
      <w:pPr>
        <w:rPr>
          <w:rStyle w:val="SchwacheHervorhebung"/>
          <w:rFonts w:ascii="Rockwell" w:hAnsi="Rockwell"/>
          <w:color w:val="595959" w:themeColor="text1" w:themeTint="A6"/>
          <w:sz w:val="20"/>
          <w:szCs w:val="20"/>
          <w:lang w:val="de-DE"/>
        </w:rPr>
      </w:pPr>
      <w:r w:rsidRPr="009F25DA">
        <w:rPr>
          <w:rStyle w:val="SchwacheHervorhebung"/>
          <w:rFonts w:ascii="Rockwell" w:hAnsi="Rockwell"/>
          <w:color w:val="595959" w:themeColor="text1" w:themeTint="A6"/>
          <w:sz w:val="20"/>
          <w:szCs w:val="20"/>
          <w:lang w:val="de-DE"/>
        </w:rPr>
        <w:t>Da die Breite des Musters von den Abmessungen des Spalts oder des Hindernisses abhängt, liefert die Beugung uns eine Möglichkeit, die Größe kleiner Objekte wie Haare oder Blutzellen zu messen.</w:t>
      </w:r>
    </w:p>
    <w:p w:rsidR="0093463E" w:rsidRPr="00D96C33" w:rsidRDefault="0094455F" w:rsidP="0093463E">
      <w:pPr>
        <w:rPr>
          <w:rFonts w:ascii="Rockwell" w:hAnsi="Rockwell"/>
          <w:lang w:val="de-DE"/>
        </w:rPr>
      </w:pPr>
      <w:r w:rsidRPr="00D96C33">
        <w:rPr>
          <w:rFonts w:ascii="Rockwell" w:hAnsi="Rockwell"/>
          <w:lang w:val="de-DE"/>
        </w:rPr>
        <w:t>In dieser praktischen Aktivität bestimmten wir die Dicke eines Haars.</w:t>
      </w:r>
    </w:p>
    <w:p w:rsidR="003B38D8" w:rsidRPr="00D96C33" w:rsidRDefault="005E1D41" w:rsidP="0093463E">
      <w:pPr>
        <w:rPr>
          <w:rFonts w:ascii="Rockwell" w:hAnsi="Rockwell"/>
          <w:lang w:val="de-DE"/>
        </w:rPr>
      </w:pPr>
      <w:r w:rsidRPr="00D96C33">
        <w:rPr>
          <w:rFonts w:ascii="Rockwell" w:hAnsi="Rockwell"/>
          <w:lang w:val="de-DE"/>
        </w:rPr>
        <w:t>Da Haar relativ dünn ist, erzeugt es ein breites Beugungsmuster, so dass seine Größe relativ genau mit einem einfachen Lineal gemessen werden kann.</w:t>
      </w:r>
    </w:p>
    <w:p w:rsidR="0093463E" w:rsidRPr="00D96C33" w:rsidRDefault="00B42193" w:rsidP="0093463E">
      <w:pPr>
        <w:rPr>
          <w:rFonts w:ascii="Rockwell" w:hAnsi="Rockwell"/>
          <w:b/>
          <w:lang w:val="de-DE"/>
        </w:rPr>
      </w:pPr>
      <w:r w:rsidRPr="00D96C33">
        <w:rPr>
          <w:rFonts w:ascii="Rockwell" w:hAnsi="Rockwell"/>
          <w:b/>
          <w:lang w:val="de-DE"/>
        </w:rPr>
        <w:t>Bestimmung der Größe von Objekten mithilfe des Beugungsmusters und der Geometrie der Dreiecke</w:t>
      </w:r>
    </w:p>
    <w:p w:rsidR="0093463E" w:rsidRPr="009F25DA" w:rsidRDefault="004A62FB" w:rsidP="004A62FB">
      <w:pPr>
        <w:tabs>
          <w:tab w:val="left" w:pos="-720"/>
          <w:tab w:val="left" w:pos="0"/>
        </w:tabs>
        <w:suppressAutoHyphens/>
        <w:spacing w:after="120"/>
        <w:rPr>
          <w:rStyle w:val="SchwacheHervorhebung"/>
          <w:rFonts w:ascii="Rockwell" w:hAnsi="Rockwell"/>
          <w:color w:val="595959" w:themeColor="text1" w:themeTint="A6"/>
          <w:sz w:val="20"/>
          <w:szCs w:val="20"/>
          <w:lang w:val="de-DE"/>
        </w:rPr>
      </w:pPr>
      <w:r w:rsidRPr="009F25DA">
        <w:rPr>
          <w:rStyle w:val="SchwacheHervorhebung"/>
          <w:rFonts w:ascii="Rockwell" w:hAnsi="Rockwell"/>
          <w:color w:val="595959" w:themeColor="text1" w:themeTint="A6"/>
          <w:sz w:val="20"/>
          <w:szCs w:val="20"/>
          <w:lang w:val="de-DE"/>
        </w:rPr>
        <w:t xml:space="preserve">Wie können wir eine Formel für die Berechnung der Größe eines Objekts aus der gemessenen Entfernung zwischen den Minima im Beugungsmuster ableiten? </w:t>
      </w:r>
    </w:p>
    <w:p w:rsidR="0093463E" w:rsidRPr="00D96C33" w:rsidRDefault="0062333D" w:rsidP="0062333D">
      <w:pPr>
        <w:tabs>
          <w:tab w:val="left" w:pos="-720"/>
          <w:tab w:val="left" w:pos="0"/>
        </w:tabs>
        <w:suppressAutoHyphens/>
        <w:spacing w:after="120"/>
        <w:rPr>
          <w:rFonts w:ascii="Rockwell" w:hAnsi="Rockwell"/>
          <w:spacing w:val="-2"/>
        </w:rPr>
      </w:pPr>
      <w:r w:rsidRPr="00D96C33">
        <w:rPr>
          <w:rFonts w:ascii="Rockwell" w:hAnsi="Rockwell"/>
          <w:lang w:val="de-DE"/>
        </w:rPr>
        <w:t xml:space="preserve">Der Gangunterschied </w:t>
      </w:r>
      <w:r w:rsidRPr="009F25DA">
        <w:rPr>
          <w:rFonts w:ascii="Times New Roman" w:hAnsi="Times New Roman" w:cs="Times New Roman"/>
        </w:rPr>
        <w:t>Δ</w:t>
      </w:r>
      <w:r w:rsidRPr="00D96C33">
        <w:rPr>
          <w:rFonts w:ascii="Rockwell" w:hAnsi="Rockwell"/>
          <w:lang w:val="de-DE"/>
        </w:rPr>
        <w:t xml:space="preserve">s (siehe Abbildung) bestimmt, ob es zu einer Auslöschung oder einer Verstärkung kommt. Ist es möglich, diesen </w:t>
      </w:r>
      <w:r w:rsidR="004A3BC7" w:rsidRPr="009F25DA">
        <w:rPr>
          <w:rFonts w:ascii="Times New Roman" w:hAnsi="Times New Roman" w:cs="Times New Roman"/>
        </w:rPr>
        <w:t>Δ</w:t>
      </w:r>
      <w:r w:rsidR="004A3BC7" w:rsidRPr="00D96C33">
        <w:rPr>
          <w:rFonts w:ascii="Rockwell" w:hAnsi="Rockwell"/>
          <w:lang w:val="de-DE"/>
        </w:rPr>
        <w:t xml:space="preserve">s mit einer trigonometrischen Formel in Beziehung zum Winkel </w:t>
      </w:r>
      <w:r w:rsidR="004A3BC7" w:rsidRPr="00D96C33">
        <w:rPr>
          <w:rFonts w:ascii="Times New Roman" w:hAnsi="Times New Roman" w:cs="Times New Roman"/>
        </w:rPr>
        <w:t>θ</w:t>
      </w:r>
      <w:r w:rsidR="004A3BC7" w:rsidRPr="009F25DA">
        <w:rPr>
          <w:rFonts w:ascii="Rockwell" w:hAnsi="Rockwell" w:cs="Times New Roman"/>
          <w:lang w:val="de-DE"/>
        </w:rPr>
        <w:t xml:space="preserve"> und zur Spaltgröße D zu setzen? </w:t>
      </w:r>
      <w:r w:rsidR="004A3BC7" w:rsidRPr="009F25DA">
        <w:rPr>
          <w:rFonts w:ascii="Rockwell" w:hAnsi="Rockwell" w:cs="Times New Roman"/>
        </w:rPr>
        <w:t>(Sehen Sie das richtige zu verwendende Dreieck?)</w:t>
      </w:r>
    </w:p>
    <w:p w:rsidR="0093463E" w:rsidRPr="00D96C33" w:rsidRDefault="0093463E" w:rsidP="0093463E">
      <w:pPr>
        <w:tabs>
          <w:tab w:val="left" w:pos="-720"/>
          <w:tab w:val="left" w:pos="0"/>
        </w:tabs>
        <w:suppressAutoHyphens/>
        <w:spacing w:after="120"/>
        <w:jc w:val="center"/>
        <w:rPr>
          <w:rFonts w:ascii="Rockwell" w:hAnsi="Rockwell"/>
          <w:spacing w:val="-2"/>
        </w:rPr>
      </w:pPr>
      <w:r w:rsidRPr="009F25DA">
        <w:rPr>
          <w:rStyle w:val="Subtielebenadrukking1"/>
          <w:rFonts w:ascii="Rockwell" w:hAnsi="Rockwell" w:cs="Tahoma"/>
          <w:i w:val="0"/>
          <w:iCs w:val="0"/>
        </w:rPr>
        <w:object w:dxaOrig="27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15pt;height:30.1pt" o:ole="">
            <v:imagedata r:id="rId18" o:title=""/>
          </v:shape>
          <o:OLEObject Type="Embed" ProgID="Equation.3" ShapeID="_x0000_i1025" DrawAspect="Content" ObjectID="_1506758348" r:id="rId19"/>
        </w:object>
      </w:r>
    </w:p>
    <w:p w:rsidR="0093463E" w:rsidRPr="00D96C33" w:rsidRDefault="000920C0" w:rsidP="000920C0">
      <w:pPr>
        <w:tabs>
          <w:tab w:val="left" w:pos="-720"/>
          <w:tab w:val="left" w:pos="0"/>
        </w:tabs>
        <w:suppressAutoHyphens/>
        <w:spacing w:after="120"/>
        <w:rPr>
          <w:rFonts w:ascii="Rockwell" w:hAnsi="Rockwell"/>
          <w:b/>
          <w:spacing w:val="-2"/>
          <w:lang w:val="de-DE"/>
        </w:rPr>
      </w:pPr>
      <w:r w:rsidRPr="00D96C33">
        <w:rPr>
          <w:rFonts w:ascii="Rockwell" w:hAnsi="Rockwell"/>
          <w:b/>
          <w:lang w:val="de-DE"/>
        </w:rPr>
        <w:t xml:space="preserve">Welche Bedingung muss </w:t>
      </w:r>
      <w:r w:rsidRPr="009F25DA">
        <w:rPr>
          <w:rFonts w:ascii="Times New Roman" w:hAnsi="Times New Roman" w:cs="Times New Roman"/>
          <w:b/>
        </w:rPr>
        <w:t>Δ</w:t>
      </w:r>
      <w:r w:rsidRPr="00D96C33">
        <w:rPr>
          <w:rFonts w:ascii="Rockwell" w:hAnsi="Rockwell"/>
          <w:b/>
          <w:lang w:val="de-DE"/>
        </w:rPr>
        <w:t>s für eine Auslöschung erfüllen?</w:t>
      </w:r>
    </w:p>
    <w:p w:rsidR="0093463E" w:rsidRPr="00D96C33" w:rsidRDefault="0093463E" w:rsidP="0093463E">
      <w:pPr>
        <w:tabs>
          <w:tab w:val="left" w:pos="-720"/>
          <w:tab w:val="left" w:pos="0"/>
        </w:tabs>
        <w:suppressAutoHyphens/>
        <w:spacing w:after="120"/>
        <w:jc w:val="both"/>
        <w:rPr>
          <w:rFonts w:ascii="Rockwell" w:hAnsi="Rockwell"/>
          <w:spacing w:val="-2"/>
        </w:rPr>
      </w:pPr>
      <w:r w:rsidRPr="00D96C33">
        <w:rPr>
          <w:rFonts w:ascii="Rockwell" w:hAnsi="Rockwell"/>
          <w:noProof/>
          <w:lang w:val="de-CH" w:eastAsia="de-CH"/>
        </w:rPr>
        <w:lastRenderedPageBreak/>
        <w:drawing>
          <wp:inline distT="0" distB="0" distL="0" distR="0" wp14:anchorId="59D6E0FC" wp14:editId="23820555">
            <wp:extent cx="5753960" cy="1603169"/>
            <wp:effectExtent l="0" t="0" r="0" b="0"/>
            <wp:docPr id="44036" name="Picture 4" descr="Figure_35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36" name="Picture 4" descr="Figure_35_03"/>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b="5594"/>
                    <a:stretch/>
                  </pic:blipFill>
                  <pic:spPr bwMode="auto">
                    <a:xfrm>
                      <a:off x="0" y="0"/>
                      <a:ext cx="5760720" cy="1605052"/>
                    </a:xfrm>
                    <a:prstGeom prst="rect">
                      <a:avLst/>
                    </a:prstGeom>
                    <a:noFill/>
                    <a:ln>
                      <a:noFill/>
                    </a:ln>
                    <a:extLst>
                      <a:ext uri="{53640926-AAD7-44D8-BBD7-CCE9431645EC}">
                        <a14:shadowObscured xmlns:a14="http://schemas.microsoft.com/office/drawing/2010/main"/>
                      </a:ext>
                    </a:extLst>
                  </pic:spPr>
                </pic:pic>
              </a:graphicData>
            </a:graphic>
          </wp:inline>
        </w:drawing>
      </w:r>
    </w:p>
    <w:p w:rsidR="0093463E" w:rsidRPr="00D96C33" w:rsidRDefault="003566F7" w:rsidP="003566F7">
      <w:pPr>
        <w:tabs>
          <w:tab w:val="left" w:pos="-720"/>
          <w:tab w:val="left" w:pos="0"/>
        </w:tabs>
        <w:suppressAutoHyphens/>
        <w:spacing w:after="120"/>
        <w:rPr>
          <w:rFonts w:ascii="Rockwell" w:hAnsi="Rockwell"/>
          <w:spacing w:val="-2"/>
          <w:lang w:val="de-DE"/>
        </w:rPr>
      </w:pPr>
      <w:r w:rsidRPr="00D96C33">
        <w:rPr>
          <w:rFonts w:ascii="Rockwell" w:hAnsi="Rockwell"/>
          <w:lang w:val="de-DE"/>
        </w:rPr>
        <w:t>Zunächst sehen wir uns die gerade durchgehenden Strahlen an. Sie sind alle gleichphasig (</w:t>
      </w:r>
      <w:r w:rsidRPr="009F25DA">
        <w:rPr>
          <w:rFonts w:ascii="Times New Roman" w:hAnsi="Times New Roman" w:cs="Times New Roman"/>
        </w:rPr>
        <w:t>Δ</w:t>
      </w:r>
      <w:r w:rsidRPr="00D96C33">
        <w:rPr>
          <w:rFonts w:ascii="Rockwell" w:hAnsi="Rockwell"/>
          <w:lang w:val="de-DE"/>
        </w:rPr>
        <w:t xml:space="preserve">s = 0), so dass sich direkt vor dem Spalt ein Maximum befindet. </w:t>
      </w:r>
    </w:p>
    <w:p w:rsidR="0093463E" w:rsidRPr="00D96C33" w:rsidRDefault="00E829FB" w:rsidP="00E829FB">
      <w:pPr>
        <w:tabs>
          <w:tab w:val="left" w:pos="-720"/>
          <w:tab w:val="left" w:pos="0"/>
        </w:tabs>
        <w:suppressAutoHyphens/>
        <w:spacing w:after="120"/>
        <w:rPr>
          <w:rFonts w:ascii="Rockwell" w:hAnsi="Rockwell"/>
          <w:spacing w:val="-2"/>
          <w:lang w:val="de-DE"/>
        </w:rPr>
      </w:pPr>
      <w:r w:rsidRPr="00D96C33">
        <w:rPr>
          <w:rFonts w:ascii="Rockwell" w:hAnsi="Rockwell"/>
          <w:lang w:val="de-DE"/>
        </w:rPr>
        <w:t>Anschließend sehen wir uns einen Winkel an, bei dem der Gangunterschied zwischen oberem und unterem Strahl genau einer Wellenlänge entspricht (</w:t>
      </w:r>
      <w:r w:rsidRPr="009F25DA">
        <w:rPr>
          <w:rFonts w:ascii="Times New Roman" w:hAnsi="Times New Roman" w:cs="Times New Roman"/>
        </w:rPr>
        <w:t>Δ</w:t>
      </w:r>
      <w:r w:rsidRPr="00D96C33">
        <w:rPr>
          <w:rFonts w:ascii="Rockwell" w:hAnsi="Rockwell"/>
          <w:lang w:val="de-DE"/>
        </w:rPr>
        <w:t xml:space="preserve">s = </w:t>
      </w:r>
      <w:r w:rsidRPr="009F25DA">
        <w:rPr>
          <w:rFonts w:ascii="Times New Roman" w:hAnsi="Times New Roman" w:cs="Times New Roman"/>
        </w:rPr>
        <w:t>λ</w:t>
      </w:r>
      <w:r w:rsidRPr="00D96C33">
        <w:rPr>
          <w:rFonts w:ascii="Rockwell" w:hAnsi="Rockwell"/>
          <w:lang w:val="de-DE"/>
        </w:rPr>
        <w:t xml:space="preserve">). Der Unterschied zwischen dem Strahl, der direkt durch die Mitte des Spalts geht, und dem oberen Strahl beträgt genau eine halbe Wellenlänge (und ist damit gegenphasig). Es kommt zu einer destruktiven Interferenz dieser beiden Strahlen auf der Leinwand. Auch ein Strahl, der den Spalt etwas unterhalb der Mitte passiert, verläuft gegenphasig zu einem Strahl, der den Spalt etwas unterhalb der Obergrenze passiert. Anders gesagt: </w:t>
      </w:r>
      <w:r w:rsidR="00163C3B" w:rsidRPr="00D96C33">
        <w:rPr>
          <w:rFonts w:ascii="Rockwell" w:hAnsi="Rockwell"/>
          <w:lang w:val="de-DE"/>
        </w:rPr>
        <w:t xml:space="preserve">Bei Winkeln, deren Gangunterschied eine Wellenlänge </w:t>
      </w:r>
      <w:r w:rsidR="00163C3B" w:rsidRPr="009F25DA">
        <w:rPr>
          <w:rFonts w:ascii="Times New Roman" w:hAnsi="Times New Roman" w:cs="Times New Roman"/>
        </w:rPr>
        <w:t>λ</w:t>
      </w:r>
      <w:r w:rsidR="00163C3B" w:rsidRPr="00D96C33">
        <w:rPr>
          <w:rFonts w:ascii="Rockwell" w:hAnsi="Rockwell"/>
          <w:lang w:val="de-DE"/>
        </w:rPr>
        <w:t xml:space="preserve"> beträgt, löschen sich die Strahlen paarweise aus und bilden so ein Minimum auf der Leinwand.</w:t>
      </w:r>
    </w:p>
    <w:p w:rsidR="0093463E" w:rsidRPr="00D96C33" w:rsidRDefault="00D603B8" w:rsidP="00D603B8">
      <w:pPr>
        <w:tabs>
          <w:tab w:val="left" w:pos="-720"/>
          <w:tab w:val="left" w:pos="0"/>
        </w:tabs>
        <w:suppressAutoHyphens/>
        <w:spacing w:after="120"/>
        <w:rPr>
          <w:rFonts w:ascii="Rockwell" w:hAnsi="Rockwell"/>
          <w:spacing w:val="-2"/>
          <w:lang w:val="de-DE"/>
        </w:rPr>
      </w:pPr>
      <w:r w:rsidRPr="00D96C33">
        <w:rPr>
          <w:rFonts w:ascii="Rockwell" w:hAnsi="Rockwell"/>
          <w:lang w:val="de-DE"/>
        </w:rPr>
        <w:t xml:space="preserve">Bei </w:t>
      </w:r>
      <w:r w:rsidR="0093463E" w:rsidRPr="009F25DA">
        <w:rPr>
          <w:rFonts w:ascii="Times New Roman" w:hAnsi="Times New Roman" w:cs="Times New Roman"/>
        </w:rPr>
        <w:t>Δ</w:t>
      </w:r>
      <w:r w:rsidR="0093463E" w:rsidRPr="00D96C33">
        <w:rPr>
          <w:rFonts w:ascii="Rockwell" w:hAnsi="Rockwell"/>
          <w:lang w:val="de-DE"/>
        </w:rPr>
        <w:t xml:space="preserve">s = </w:t>
      </w:r>
      <w:r w:rsidR="0093463E" w:rsidRPr="009F25DA">
        <w:rPr>
          <w:rFonts w:ascii="Times New Roman" w:hAnsi="Times New Roman" w:cs="Times New Roman"/>
        </w:rPr>
        <w:t>λ</w:t>
      </w:r>
      <w:r w:rsidR="0093463E" w:rsidRPr="009F25DA">
        <w:rPr>
          <w:rFonts w:ascii="Rockwell" w:hAnsi="Rockwell" w:cs="Courier New"/>
          <w:lang w:val="de-DE"/>
        </w:rPr>
        <w:t xml:space="preserve"> gibt es ein Minimum, </w:t>
      </w:r>
      <w:r w:rsidRPr="00D96C33">
        <w:rPr>
          <w:rFonts w:ascii="Rockwell" w:hAnsi="Rockwell"/>
          <w:lang w:val="de-DE"/>
        </w:rPr>
        <w:t>das heißt die Bedingung für ein Minimum ist gegeben durch</w:t>
      </w:r>
    </w:p>
    <w:p w:rsidR="0093463E" w:rsidRPr="00D96C33" w:rsidRDefault="0093463E" w:rsidP="0093463E">
      <w:pPr>
        <w:tabs>
          <w:tab w:val="left" w:pos="-720"/>
          <w:tab w:val="left" w:pos="0"/>
        </w:tabs>
        <w:suppressAutoHyphens/>
        <w:spacing w:after="120"/>
        <w:jc w:val="center"/>
        <w:rPr>
          <w:rFonts w:ascii="Rockwell" w:hAnsi="Rockwell"/>
          <w:spacing w:val="-2"/>
        </w:rPr>
      </w:pPr>
      <w:r w:rsidRPr="009F25DA">
        <w:rPr>
          <w:rStyle w:val="Subtielebenadrukking1"/>
          <w:rFonts w:ascii="Rockwell" w:hAnsi="Rockwell" w:cs="Tahoma"/>
          <w:i w:val="0"/>
          <w:iCs w:val="0"/>
        </w:rPr>
        <w:object w:dxaOrig="1740" w:dyaOrig="279">
          <v:shape id="_x0000_i1026" type="#_x0000_t75" style="width:86.4pt;height:14.4pt" o:ole="">
            <v:imagedata r:id="rId21" o:title=""/>
          </v:shape>
          <o:OLEObject Type="Embed" ProgID="Equation.3" ShapeID="_x0000_i1026" DrawAspect="Content" ObjectID="_1506758349" r:id="rId22"/>
        </w:object>
      </w:r>
    </w:p>
    <w:p w:rsidR="0093463E" w:rsidRPr="00D96C33" w:rsidRDefault="008A39AD" w:rsidP="008A39AD">
      <w:pPr>
        <w:tabs>
          <w:tab w:val="left" w:pos="-720"/>
          <w:tab w:val="left" w:pos="0"/>
        </w:tabs>
        <w:suppressAutoHyphens/>
        <w:spacing w:after="120"/>
        <w:rPr>
          <w:rFonts w:ascii="Rockwell" w:hAnsi="Rockwell"/>
          <w:spacing w:val="-2"/>
          <w:lang w:val="de-DE"/>
        </w:rPr>
      </w:pPr>
      <w:r w:rsidRPr="00D96C33">
        <w:rPr>
          <w:rFonts w:ascii="Rockwell" w:hAnsi="Rockwell"/>
          <w:lang w:val="de-DE"/>
        </w:rPr>
        <w:t xml:space="preserve">Bei </w:t>
      </w:r>
      <w:r w:rsidR="0093463E" w:rsidRPr="009F25DA">
        <w:rPr>
          <w:rFonts w:ascii="Times New Roman" w:hAnsi="Times New Roman" w:cs="Times New Roman"/>
        </w:rPr>
        <w:t>Δ</w:t>
      </w:r>
      <w:r w:rsidR="0093463E" w:rsidRPr="00D96C33">
        <w:rPr>
          <w:rFonts w:ascii="Rockwell" w:hAnsi="Rockwell"/>
          <w:lang w:val="de-DE"/>
        </w:rPr>
        <w:t>s = 2</w:t>
      </w:r>
      <w:r w:rsidRPr="009F25DA">
        <w:rPr>
          <w:rFonts w:ascii="Times New Roman" w:hAnsi="Times New Roman" w:cs="Times New Roman"/>
        </w:rPr>
        <w:t>λ</w:t>
      </w:r>
      <w:r w:rsidRPr="00D96C33">
        <w:rPr>
          <w:rFonts w:ascii="Rockwell" w:hAnsi="Rockwell"/>
          <w:lang w:val="de-DE"/>
        </w:rPr>
        <w:t xml:space="preserve"> erklärt dasselbe Argument die paarweise Auslöschung der Strahlen. Daher ist die Bedingung für ein Minimum gegeben durch</w:t>
      </w:r>
    </w:p>
    <w:p w:rsidR="0093463E" w:rsidRPr="00D96C33" w:rsidRDefault="0093463E" w:rsidP="0093463E">
      <w:pPr>
        <w:tabs>
          <w:tab w:val="right" w:pos="9072"/>
        </w:tabs>
        <w:suppressAutoHyphens/>
        <w:ind w:left="3686"/>
        <w:jc w:val="center"/>
        <w:rPr>
          <w:rFonts w:ascii="Rockwell" w:hAnsi="Rockwell"/>
          <w:spacing w:val="-2"/>
          <w:lang w:val="de-DE"/>
        </w:rPr>
      </w:pPr>
      <w:r w:rsidRPr="009F25DA">
        <w:rPr>
          <w:rStyle w:val="Subtielebenadrukking1"/>
          <w:rFonts w:ascii="Rockwell" w:hAnsi="Rockwell" w:cs="Tahoma"/>
          <w:i w:val="0"/>
          <w:iCs w:val="0"/>
        </w:rPr>
        <w:object w:dxaOrig="1920" w:dyaOrig="279">
          <v:shape id="_x0000_i1027" type="#_x0000_t75" style="width:95.55pt;height:14.4pt" o:ole="">
            <v:imagedata r:id="rId23" o:title=""/>
          </v:shape>
          <o:OLEObject Type="Embed" ProgID="Equation.3" ShapeID="_x0000_i1027" DrawAspect="Content" ObjectID="_1506758350" r:id="rId24"/>
        </w:object>
      </w:r>
      <w:r w:rsidRPr="009F25DA">
        <w:rPr>
          <w:rStyle w:val="Subtielebenadrukking1"/>
          <w:rFonts w:ascii="Rockwell" w:hAnsi="Rockwell" w:cs="Tahoma"/>
          <w:lang w:val="de-DE"/>
        </w:rPr>
        <w:tab/>
      </w:r>
      <w:r w:rsidRPr="00D96C33">
        <w:rPr>
          <w:rFonts w:ascii="Rockwell" w:hAnsi="Rockwell"/>
          <w:lang w:val="de-DE"/>
        </w:rPr>
        <w:t>(1)</w:t>
      </w:r>
    </w:p>
    <w:p w:rsidR="0093463E" w:rsidRPr="009F25DA" w:rsidRDefault="0093463E" w:rsidP="0093463E">
      <w:pPr>
        <w:tabs>
          <w:tab w:val="left" w:pos="-720"/>
          <w:tab w:val="left" w:pos="0"/>
        </w:tabs>
        <w:suppressAutoHyphens/>
        <w:spacing w:after="120"/>
        <w:jc w:val="center"/>
        <w:rPr>
          <w:rFonts w:ascii="Rockwell" w:hAnsi="Rockwell" w:cs="Courier New"/>
          <w:spacing w:val="-2"/>
          <w:lang w:val="de-DE"/>
        </w:rPr>
      </w:pPr>
    </w:p>
    <w:p w:rsidR="0093463E" w:rsidRPr="00D96C33" w:rsidRDefault="004E1374" w:rsidP="0093463E">
      <w:pPr>
        <w:tabs>
          <w:tab w:val="left" w:pos="-720"/>
          <w:tab w:val="left" w:pos="0"/>
        </w:tabs>
        <w:suppressAutoHyphens/>
        <w:spacing w:after="120"/>
        <w:jc w:val="both"/>
        <w:rPr>
          <w:rFonts w:ascii="Rockwell" w:hAnsi="Rockwell"/>
          <w:spacing w:val="-2"/>
          <w:lang w:val="de-DE"/>
        </w:rPr>
      </w:pPr>
      <w:r w:rsidRPr="00D96C33">
        <w:rPr>
          <w:rFonts w:ascii="Rockwell" w:hAnsi="Rockwell"/>
          <w:lang w:val="de-DE"/>
        </w:rPr>
        <w:t>Dabei gilt m= 1,2,3</w:t>
      </w:r>
    </w:p>
    <w:p w:rsidR="0093463E" w:rsidRPr="00D96C33" w:rsidRDefault="004E1374" w:rsidP="0093463E">
      <w:pPr>
        <w:tabs>
          <w:tab w:val="left" w:pos="-720"/>
          <w:tab w:val="left" w:pos="0"/>
        </w:tabs>
        <w:suppressAutoHyphens/>
        <w:spacing w:after="120"/>
        <w:jc w:val="both"/>
        <w:rPr>
          <w:rFonts w:ascii="Rockwell" w:hAnsi="Rockwell"/>
          <w:spacing w:val="-2"/>
          <w:lang w:val="de-DE"/>
        </w:rPr>
      </w:pPr>
      <w:r w:rsidRPr="00D96C33">
        <w:rPr>
          <w:rFonts w:ascii="Rockwell" w:hAnsi="Rockwell"/>
          <w:lang w:val="de-DE"/>
        </w:rPr>
        <w:t xml:space="preserve">und D ist die Breite des Spalts, </w:t>
      </w:r>
      <w:r w:rsidR="0093463E" w:rsidRPr="00D96C33">
        <w:rPr>
          <w:rFonts w:ascii="Times New Roman" w:hAnsi="Times New Roman" w:cs="Times New Roman"/>
          <w:i/>
        </w:rPr>
        <w:t>λ</w:t>
      </w:r>
      <w:r w:rsidR="0093463E" w:rsidRPr="00D96C33">
        <w:rPr>
          <w:rFonts w:ascii="Rockwell" w:hAnsi="Rockwell"/>
          <w:i/>
          <w:lang w:val="de-DE"/>
        </w:rPr>
        <w:t xml:space="preserve"> </w:t>
      </w:r>
      <w:r w:rsidR="0093463E" w:rsidRPr="00D96C33">
        <w:rPr>
          <w:rFonts w:ascii="Rockwell" w:hAnsi="Rockwell"/>
          <w:lang w:val="de-DE"/>
        </w:rPr>
        <w:t xml:space="preserve">die Wellenlänge des verwendeten Lichts und </w:t>
      </w:r>
      <w:r w:rsidR="0093463E" w:rsidRPr="00D96C33">
        <w:rPr>
          <w:rFonts w:ascii="Times New Roman" w:hAnsi="Times New Roman" w:cs="Times New Roman"/>
          <w:i/>
        </w:rPr>
        <w:t>θ</w:t>
      </w:r>
      <w:r w:rsidR="0093463E" w:rsidRPr="00D96C33">
        <w:rPr>
          <w:rFonts w:ascii="Rockwell" w:hAnsi="Rockwell"/>
          <w:lang w:val="de-DE"/>
        </w:rPr>
        <w:t xml:space="preserve"> der Winkel zwischen der gerade durchgehenden Linie und der Richtung des Minimums „m</w:t>
      </w:r>
      <w:r w:rsidRPr="00D96C33">
        <w:rPr>
          <w:rFonts w:ascii="Rockwell" w:hAnsi="Rockwell"/>
          <w:vertAlign w:val="superscript"/>
          <w:lang w:val="de-DE"/>
        </w:rPr>
        <w:t>th</w:t>
      </w:r>
      <w:r w:rsidRPr="00D96C33">
        <w:rPr>
          <w:rFonts w:ascii="Rockwell" w:hAnsi="Rockwell"/>
          <w:lang w:val="de-DE"/>
        </w:rPr>
        <w:t>“.</w:t>
      </w:r>
    </w:p>
    <w:p w:rsidR="0093463E" w:rsidRPr="00D96C33" w:rsidRDefault="00724E38" w:rsidP="0093463E">
      <w:pPr>
        <w:tabs>
          <w:tab w:val="left" w:pos="-720"/>
          <w:tab w:val="left" w:pos="0"/>
        </w:tabs>
        <w:suppressAutoHyphens/>
        <w:jc w:val="both"/>
        <w:rPr>
          <w:rFonts w:ascii="Rockwell" w:hAnsi="Rockwell"/>
          <w:spacing w:val="-2"/>
          <w:lang w:val="de-DE"/>
        </w:rPr>
      </w:pPr>
      <w:r w:rsidRPr="00D96C33">
        <w:rPr>
          <w:rFonts w:ascii="Rockwell" w:hAnsi="Rockwell"/>
          <w:lang w:val="de-DE"/>
        </w:rPr>
        <w:t xml:space="preserve">Wenn das Ziel die Bestimmung von D ist, so schreibt man besser </w:t>
      </w:r>
    </w:p>
    <w:p w:rsidR="0093463E" w:rsidRPr="009F25DA" w:rsidRDefault="0093463E" w:rsidP="0093463E">
      <w:pPr>
        <w:tabs>
          <w:tab w:val="left" w:pos="-720"/>
          <w:tab w:val="left" w:pos="0"/>
        </w:tabs>
        <w:suppressAutoHyphens/>
        <w:jc w:val="center"/>
        <w:rPr>
          <w:rStyle w:val="Subtielebenadrukking1"/>
          <w:rFonts w:ascii="Rockwell" w:hAnsi="Rockwell" w:cs="Tahoma"/>
          <w:i w:val="0"/>
          <w:iCs w:val="0"/>
        </w:rPr>
      </w:pPr>
      <w:r w:rsidRPr="009F25DA">
        <w:rPr>
          <w:rStyle w:val="Subtielebenadrukking1"/>
          <w:rFonts w:ascii="Rockwell" w:hAnsi="Rockwell" w:cs="Tahoma"/>
          <w:i w:val="0"/>
          <w:iCs w:val="0"/>
        </w:rPr>
        <w:object w:dxaOrig="1060" w:dyaOrig="620">
          <v:shape id="_x0000_i1028" type="#_x0000_t75" style="width:53.65pt;height:30.1pt" o:ole="">
            <v:imagedata r:id="rId25" o:title=""/>
          </v:shape>
          <o:OLEObject Type="Embed" ProgID="Equation.3" ShapeID="_x0000_i1028" DrawAspect="Content" ObjectID="_1506758351" r:id="rId26"/>
        </w:object>
      </w:r>
    </w:p>
    <w:p w:rsidR="0093463E" w:rsidRPr="009F25DA" w:rsidRDefault="0093463E" w:rsidP="0093463E">
      <w:pPr>
        <w:tabs>
          <w:tab w:val="left" w:pos="-720"/>
          <w:tab w:val="left" w:pos="0"/>
        </w:tabs>
        <w:suppressAutoHyphens/>
        <w:jc w:val="center"/>
        <w:rPr>
          <w:rStyle w:val="Subtielebenadrukking1"/>
          <w:rFonts w:ascii="Rockwell" w:hAnsi="Rockwell" w:cs="Tahoma"/>
          <w:i w:val="0"/>
          <w:iCs w:val="0"/>
        </w:rPr>
      </w:pPr>
    </w:p>
    <w:p w:rsidR="0093463E" w:rsidRPr="00D96C33" w:rsidRDefault="00A800E3" w:rsidP="00A800E3">
      <w:pPr>
        <w:tabs>
          <w:tab w:val="left" w:pos="-720"/>
          <w:tab w:val="left" w:pos="0"/>
        </w:tabs>
        <w:suppressAutoHyphens/>
        <w:spacing w:after="120"/>
        <w:rPr>
          <w:rFonts w:ascii="Rockwell" w:hAnsi="Rockwell"/>
          <w:spacing w:val="-2"/>
          <w:lang w:val="de-DE"/>
        </w:rPr>
      </w:pPr>
      <w:r w:rsidRPr="00D96C33">
        <w:rPr>
          <w:rFonts w:ascii="Rockwell" w:hAnsi="Rockwell"/>
          <w:lang w:val="de-DE"/>
        </w:rPr>
        <w:t xml:space="preserve">Da kleine Winkel schwierig zu messen sind, können wir uns Folgendes zunutze machen: </w:t>
      </w:r>
    </w:p>
    <w:p w:rsidR="0093463E" w:rsidRPr="00D96C33" w:rsidRDefault="00234238" w:rsidP="0093463E">
      <w:pPr>
        <w:tabs>
          <w:tab w:val="left" w:pos="-720"/>
          <w:tab w:val="left" w:pos="0"/>
        </w:tabs>
        <w:suppressAutoHyphens/>
        <w:spacing w:after="120"/>
        <w:jc w:val="center"/>
        <w:rPr>
          <w:rFonts w:ascii="Rockwell" w:hAnsi="Rockwell"/>
          <w:spacing w:val="-2"/>
        </w:rPr>
      </w:pPr>
      <w:r w:rsidRPr="009F25DA">
        <w:rPr>
          <w:rStyle w:val="Subtielebenadrukking1"/>
          <w:rFonts w:ascii="Rockwell" w:hAnsi="Rockwell" w:cs="Tahoma"/>
          <w:i w:val="0"/>
          <w:iCs w:val="0"/>
        </w:rPr>
        <w:object w:dxaOrig="2500" w:dyaOrig="320">
          <v:shape id="_x0000_i1029" type="#_x0000_t75" style="width:125.65pt;height:15.7pt" o:ole="">
            <v:imagedata r:id="rId27" o:title=""/>
          </v:shape>
          <o:OLEObject Type="Embed" ProgID="Equation.3" ShapeID="_x0000_i1029" DrawAspect="Content" ObjectID="_1506758352" r:id="rId28"/>
        </w:object>
      </w:r>
    </w:p>
    <w:p w:rsidR="0093463E" w:rsidRPr="00D96C33" w:rsidRDefault="00234238" w:rsidP="0093463E">
      <w:pPr>
        <w:tabs>
          <w:tab w:val="left" w:pos="-720"/>
          <w:tab w:val="left" w:pos="0"/>
        </w:tabs>
        <w:suppressAutoHyphens/>
        <w:spacing w:after="120"/>
        <w:jc w:val="both"/>
        <w:rPr>
          <w:rFonts w:ascii="Rockwell" w:hAnsi="Rockwell"/>
          <w:spacing w:val="-2"/>
        </w:rPr>
      </w:pPr>
      <w:r w:rsidRPr="00D96C33">
        <w:rPr>
          <w:rFonts w:ascii="Rockwell" w:hAnsi="Rockwell"/>
        </w:rPr>
        <w:t>und</w:t>
      </w:r>
    </w:p>
    <w:p w:rsidR="0093463E" w:rsidRPr="00D96C33" w:rsidRDefault="0093463E" w:rsidP="0093463E">
      <w:pPr>
        <w:tabs>
          <w:tab w:val="left" w:pos="-720"/>
          <w:tab w:val="left" w:pos="0"/>
        </w:tabs>
        <w:suppressAutoHyphens/>
        <w:spacing w:after="120"/>
        <w:jc w:val="center"/>
        <w:rPr>
          <w:rFonts w:ascii="Rockwell" w:hAnsi="Rockwell"/>
          <w:spacing w:val="-2"/>
        </w:rPr>
      </w:pPr>
      <w:r w:rsidRPr="009F25DA">
        <w:rPr>
          <w:rStyle w:val="Subtielebenadrukking1"/>
          <w:rFonts w:ascii="Rockwell" w:hAnsi="Rockwell" w:cs="Tahoma"/>
          <w:i w:val="0"/>
          <w:iCs w:val="0"/>
        </w:rPr>
        <w:object w:dxaOrig="1140" w:dyaOrig="620">
          <v:shape id="_x0000_i1030" type="#_x0000_t75" style="width:57.6pt;height:30.1pt" o:ole="">
            <v:imagedata r:id="rId29" o:title=""/>
          </v:shape>
          <o:OLEObject Type="Embed" ProgID="Equation.3" ShapeID="_x0000_i1030" DrawAspect="Content" ObjectID="_1506758353" r:id="rId30"/>
        </w:object>
      </w:r>
    </w:p>
    <w:p w:rsidR="0093463E" w:rsidRPr="00D96C33" w:rsidRDefault="00234238" w:rsidP="0093463E">
      <w:pPr>
        <w:tabs>
          <w:tab w:val="left" w:pos="-720"/>
          <w:tab w:val="left" w:pos="0"/>
        </w:tabs>
        <w:suppressAutoHyphens/>
        <w:spacing w:after="120"/>
        <w:jc w:val="both"/>
        <w:rPr>
          <w:rFonts w:ascii="Rockwell" w:hAnsi="Rockwell"/>
          <w:spacing w:val="-2"/>
          <w:lang w:val="de-DE"/>
        </w:rPr>
      </w:pPr>
      <w:r w:rsidRPr="00D96C33">
        <w:rPr>
          <w:rFonts w:ascii="Rockwell" w:hAnsi="Rockwell"/>
          <w:lang w:val="de-DE"/>
        </w:rPr>
        <w:t>wobei L der Abstand zwischen Objekt und Leinwand und A der Abstand zum Minimum ist. (Zeichnen sie das Dreieck), so dass</w:t>
      </w:r>
    </w:p>
    <w:p w:rsidR="0093463E" w:rsidRPr="009F25DA" w:rsidRDefault="0093463E" w:rsidP="0093463E">
      <w:pPr>
        <w:tabs>
          <w:tab w:val="left" w:pos="-720"/>
          <w:tab w:val="left" w:pos="2977"/>
        </w:tabs>
        <w:suppressAutoHyphens/>
        <w:ind w:left="3119"/>
        <w:jc w:val="center"/>
        <w:rPr>
          <w:rStyle w:val="Subtielebenadrukking1"/>
          <w:rFonts w:ascii="Rockwell" w:hAnsi="Rockwell" w:cs="Tahoma"/>
          <w:i w:val="0"/>
          <w:iCs w:val="0"/>
          <w:lang w:val="de-DE"/>
        </w:rPr>
      </w:pPr>
      <w:r w:rsidRPr="009F25DA">
        <w:rPr>
          <w:rStyle w:val="Subtielebenadrukking1"/>
          <w:rFonts w:ascii="Rockwell" w:hAnsi="Rockwell" w:cs="Tahoma"/>
          <w:i w:val="0"/>
          <w:iCs w:val="0"/>
        </w:rPr>
        <w:object w:dxaOrig="1060" w:dyaOrig="620">
          <v:shape id="_x0000_i1031" type="#_x0000_t75" style="width:53.65pt;height:30.1pt" o:ole="">
            <v:imagedata r:id="rId31" o:title=""/>
          </v:shape>
          <o:OLEObject Type="Embed" ProgID="Equation.3" ShapeID="_x0000_i1031" DrawAspect="Content" ObjectID="_1506758354" r:id="rId32"/>
        </w:object>
      </w:r>
      <w:r w:rsidRPr="009F25DA">
        <w:rPr>
          <w:rStyle w:val="Subtielebenadrukking1"/>
          <w:rFonts w:ascii="Rockwell" w:hAnsi="Rockwell" w:cs="Tahoma"/>
          <w:lang w:val="de-DE"/>
        </w:rPr>
        <w:tab/>
      </w:r>
      <w:r w:rsidRPr="009F25DA">
        <w:rPr>
          <w:rStyle w:val="Subtielebenadrukking1"/>
          <w:rFonts w:ascii="Rockwell" w:hAnsi="Rockwell" w:cs="Tahoma"/>
          <w:lang w:val="de-DE"/>
        </w:rPr>
        <w:tab/>
      </w:r>
      <w:r w:rsidRPr="009F25DA">
        <w:rPr>
          <w:rStyle w:val="Subtielebenadrukking1"/>
          <w:rFonts w:ascii="Rockwell" w:hAnsi="Rockwell" w:cs="Tahoma"/>
          <w:lang w:val="de-DE"/>
        </w:rPr>
        <w:tab/>
      </w:r>
      <w:r w:rsidRPr="009F25DA">
        <w:rPr>
          <w:rStyle w:val="Subtielebenadrukking1"/>
          <w:rFonts w:ascii="Rockwell" w:hAnsi="Rockwell" w:cs="Tahoma"/>
          <w:lang w:val="de-DE"/>
        </w:rPr>
        <w:tab/>
      </w:r>
      <w:r w:rsidRPr="009F25DA">
        <w:rPr>
          <w:rStyle w:val="Subtielebenadrukking1"/>
          <w:rFonts w:ascii="Rockwell" w:hAnsi="Rockwell" w:cs="Tahoma"/>
          <w:lang w:val="de-DE"/>
        </w:rPr>
        <w:tab/>
      </w:r>
      <w:r w:rsidRPr="00D96C33">
        <w:rPr>
          <w:rFonts w:ascii="Rockwell" w:hAnsi="Rockwell"/>
          <w:lang w:val="de-DE"/>
        </w:rPr>
        <w:t>(2)</w:t>
      </w:r>
    </w:p>
    <w:p w:rsidR="0093463E" w:rsidRPr="00D96C33" w:rsidRDefault="00407FFB" w:rsidP="00407FFB">
      <w:pPr>
        <w:tabs>
          <w:tab w:val="left" w:pos="-720"/>
          <w:tab w:val="left" w:pos="0"/>
        </w:tabs>
        <w:suppressAutoHyphens/>
        <w:spacing w:after="120"/>
        <w:rPr>
          <w:rFonts w:ascii="Rockwell" w:hAnsi="Rockwell"/>
          <w:spacing w:val="-2"/>
          <w:lang w:val="de-DE"/>
        </w:rPr>
      </w:pPr>
      <w:r w:rsidRPr="00D96C33">
        <w:rPr>
          <w:rFonts w:ascii="Rockwell" w:hAnsi="Rockwell"/>
          <w:lang w:val="de-DE"/>
        </w:rPr>
        <w:t>Die Dicke des Haares wird über die Messung der Abstände A</w:t>
      </w:r>
      <w:r w:rsidRPr="00D96C33">
        <w:rPr>
          <w:rFonts w:ascii="Rockwell" w:hAnsi="Rockwell"/>
          <w:vertAlign w:val="subscript"/>
          <w:lang w:val="de-DE"/>
        </w:rPr>
        <w:t>n</w:t>
      </w:r>
      <w:r w:rsidRPr="00D96C33">
        <w:rPr>
          <w:rFonts w:ascii="Rockwell" w:hAnsi="Rockwell"/>
          <w:lang w:val="de-DE"/>
        </w:rPr>
        <w:t xml:space="preserve"> zum ersten (</w:t>
      </w:r>
      <w:r w:rsidR="00E5314A" w:rsidRPr="00D96C33">
        <w:rPr>
          <w:rFonts w:ascii="Rockwell" w:hAnsi="Rockwell"/>
          <w:lang w:val="de-DE"/>
        </w:rPr>
        <w:t xml:space="preserve">n=1), zweiten (n=2) oder n-ten </w:t>
      </w:r>
      <w:r w:rsidRPr="00D96C33">
        <w:rPr>
          <w:rFonts w:ascii="Rockwell" w:hAnsi="Rockwell"/>
          <w:b/>
          <w:lang w:val="de-DE"/>
        </w:rPr>
        <w:t>Beugungsminimum</w:t>
      </w:r>
      <w:r w:rsidRPr="00D96C33">
        <w:rPr>
          <w:rFonts w:ascii="Rockwell" w:hAnsi="Rockwell"/>
          <w:lang w:val="de-DE"/>
        </w:rPr>
        <w:t xml:space="preserve"> ermittelt. Im regulären Beugungsmuster sehen wir deutlich eine Stelle mit niedriger Intensität zwischen den Beugungsmaxima. </w:t>
      </w:r>
    </w:p>
    <w:p w:rsidR="0057360E" w:rsidRPr="00D96C33" w:rsidRDefault="0057360E" w:rsidP="0093463E">
      <w:pPr>
        <w:rPr>
          <w:rFonts w:ascii="Rockwell" w:hAnsi="Rockwell"/>
          <w:b/>
          <w:lang w:val="de-DE"/>
        </w:rPr>
      </w:pPr>
    </w:p>
    <w:p w:rsidR="0093463E" w:rsidRPr="00844CD6" w:rsidRDefault="00844CD6" w:rsidP="009F25DA">
      <w:pPr>
        <w:pStyle w:val="berschrift2"/>
        <w:spacing w:after="240"/>
        <w:rPr>
          <w:lang w:val="de-DE"/>
        </w:rPr>
      </w:pPr>
      <w:r>
        <w:rPr>
          <w:lang w:val="de-DE"/>
        </w:rPr>
        <w:t>Teil 2: EXPERIMENT</w:t>
      </w:r>
      <w:r w:rsidR="0093463E" w:rsidRPr="00844CD6">
        <w:rPr>
          <w:lang w:val="de-DE"/>
        </w:rPr>
        <w:t xml:space="preserve">: </w:t>
      </w:r>
      <w:r w:rsidR="00C30C9F" w:rsidRPr="00844CD6">
        <w:rPr>
          <w:rStyle w:val="berschrift2Zchn"/>
          <w:rFonts w:ascii="Rockwell" w:hAnsi="Rockwell"/>
          <w:lang w:val="de-DE"/>
        </w:rPr>
        <w:t>Messung der Dicke eines Haars mithilfe der Beugung</w:t>
      </w:r>
    </w:p>
    <w:p w:rsidR="00844CD6" w:rsidRPr="009F25DA" w:rsidRDefault="00B62309" w:rsidP="0093463E">
      <w:pPr>
        <w:rPr>
          <w:rFonts w:ascii="Rockwell" w:hAnsi="Rockwell"/>
          <w:b/>
          <w:color w:val="4F81BD" w:themeColor="accent1"/>
          <w:lang w:val="nl-NL"/>
        </w:rPr>
      </w:pPr>
      <w:r w:rsidRPr="009F25DA">
        <w:rPr>
          <w:rFonts w:ascii="Rockwell" w:hAnsi="Rockwell"/>
          <w:b/>
          <w:color w:val="4F81BD" w:themeColor="accent1"/>
          <w:lang w:val="de-DE"/>
        </w:rPr>
        <w:t>Wie bestimmt man die Dicke eines Haars?</w:t>
      </w:r>
    </w:p>
    <w:p w:rsidR="0093463E" w:rsidRPr="00844CD6" w:rsidRDefault="008A22E6" w:rsidP="0093463E">
      <w:pPr>
        <w:rPr>
          <w:rFonts w:ascii="Rockwell" w:hAnsi="Rockwell"/>
          <w:lang w:val="nl-NL"/>
        </w:rPr>
      </w:pPr>
      <w:r w:rsidRPr="00844CD6">
        <w:rPr>
          <w:rFonts w:ascii="Rockwell" w:hAnsi="Rockwell"/>
          <w:lang w:val="nl-NL"/>
        </w:rPr>
        <w:t xml:space="preserve">MATERIALIEN </w:t>
      </w:r>
    </w:p>
    <w:p w:rsidR="0093463E" w:rsidRPr="00844CD6" w:rsidRDefault="00B57D01" w:rsidP="0093463E">
      <w:pPr>
        <w:pStyle w:val="Listenabsatz"/>
        <w:numPr>
          <w:ilvl w:val="0"/>
          <w:numId w:val="2"/>
        </w:numPr>
        <w:rPr>
          <w:rFonts w:ascii="Rockwell" w:hAnsi="Rockwell"/>
          <w:lang w:val="nl-NL"/>
        </w:rPr>
      </w:pPr>
      <w:r w:rsidRPr="00844CD6">
        <w:rPr>
          <w:rFonts w:ascii="Rockwell" w:hAnsi="Rockwell"/>
          <w:lang w:val="nl-NL"/>
        </w:rPr>
        <w:t>Probenhalter</w:t>
      </w:r>
    </w:p>
    <w:p w:rsidR="0093463E" w:rsidRPr="00D96C33" w:rsidRDefault="0093463E" w:rsidP="0093463E">
      <w:pPr>
        <w:pStyle w:val="Listenabsatz"/>
        <w:numPr>
          <w:ilvl w:val="0"/>
          <w:numId w:val="2"/>
        </w:numPr>
        <w:rPr>
          <w:rFonts w:ascii="Rockwell" w:hAnsi="Rockwell"/>
          <w:lang w:val="nl-NL"/>
        </w:rPr>
      </w:pPr>
      <w:r w:rsidRPr="00D96C33">
        <w:rPr>
          <w:rFonts w:ascii="Rockwell" w:hAnsi="Rockwell"/>
          <w:lang w:val="nl-NL"/>
        </w:rPr>
        <w:t>Laser (Wellenlänge = 632,8 nm)</w:t>
      </w:r>
    </w:p>
    <w:p w:rsidR="0093463E" w:rsidRPr="00D96C33" w:rsidRDefault="0093463E" w:rsidP="0093463E">
      <w:pPr>
        <w:pStyle w:val="Listenabsatz"/>
        <w:numPr>
          <w:ilvl w:val="0"/>
          <w:numId w:val="2"/>
        </w:numPr>
        <w:rPr>
          <w:rFonts w:ascii="Rockwell" w:hAnsi="Rockwell"/>
          <w:lang w:val="de-DE"/>
        </w:rPr>
      </w:pPr>
      <w:r w:rsidRPr="00D96C33">
        <w:rPr>
          <w:rFonts w:ascii="Rockwell" w:hAnsi="Rockwell"/>
          <w:lang w:val="de-DE"/>
        </w:rPr>
        <w:t>Leinwand (verwenden Sie ein Blatt Papier als Leinwand)</w:t>
      </w:r>
    </w:p>
    <w:p w:rsidR="0093463E" w:rsidRPr="00D96C33" w:rsidRDefault="00B323DE" w:rsidP="0093463E">
      <w:pPr>
        <w:pStyle w:val="Listenabsatz"/>
        <w:numPr>
          <w:ilvl w:val="0"/>
          <w:numId w:val="2"/>
        </w:numPr>
        <w:rPr>
          <w:rFonts w:ascii="Rockwell" w:hAnsi="Rockwell"/>
          <w:lang w:val="nl-NL"/>
        </w:rPr>
      </w:pPr>
      <w:r w:rsidRPr="00D96C33">
        <w:rPr>
          <w:rFonts w:ascii="Rockwell" w:hAnsi="Rockwell"/>
          <w:lang w:val="nl-NL"/>
        </w:rPr>
        <w:t>Maßband</w:t>
      </w:r>
    </w:p>
    <w:p w:rsidR="0093463E" w:rsidRPr="00D96C33" w:rsidRDefault="002A21C9" w:rsidP="0093463E">
      <w:pPr>
        <w:pStyle w:val="Listenabsatz"/>
        <w:numPr>
          <w:ilvl w:val="0"/>
          <w:numId w:val="2"/>
        </w:numPr>
        <w:rPr>
          <w:rFonts w:ascii="Rockwell" w:hAnsi="Rockwell"/>
          <w:lang w:val="nl-NL"/>
        </w:rPr>
      </w:pPr>
      <w:r w:rsidRPr="00D96C33">
        <w:rPr>
          <w:rFonts w:ascii="Rockwell" w:hAnsi="Rockwell"/>
          <w:lang w:val="nl-NL"/>
        </w:rPr>
        <w:t>Lineal</w:t>
      </w:r>
    </w:p>
    <w:p w:rsidR="0093463E" w:rsidRPr="00D96C33" w:rsidRDefault="00B57D01" w:rsidP="0093463E">
      <w:pPr>
        <w:pStyle w:val="Listenabsatz"/>
        <w:numPr>
          <w:ilvl w:val="0"/>
          <w:numId w:val="2"/>
        </w:numPr>
        <w:rPr>
          <w:rFonts w:ascii="Rockwell" w:hAnsi="Rockwell"/>
          <w:lang w:val="nl-NL"/>
        </w:rPr>
      </w:pPr>
      <w:r w:rsidRPr="00D96C33">
        <w:rPr>
          <w:rFonts w:ascii="Rockwell" w:hAnsi="Rockwell"/>
          <w:lang w:val="nl-NL"/>
        </w:rPr>
        <w:t>Bleistift</w:t>
      </w:r>
    </w:p>
    <w:p w:rsidR="0093463E" w:rsidRPr="00D96C33" w:rsidRDefault="008A22E6" w:rsidP="0093463E">
      <w:pPr>
        <w:rPr>
          <w:rFonts w:ascii="Rockwell" w:hAnsi="Rockwell"/>
          <w:lang w:val="nl-NL"/>
        </w:rPr>
      </w:pPr>
      <w:r w:rsidRPr="00D96C33">
        <w:rPr>
          <w:rFonts w:ascii="Rockwell" w:hAnsi="Rockwell"/>
          <w:lang w:val="nl-NL"/>
        </w:rPr>
        <w:t>METHODE</w:t>
      </w:r>
    </w:p>
    <w:p w:rsidR="0093463E" w:rsidRPr="00D96C33" w:rsidRDefault="001B4558" w:rsidP="0093463E">
      <w:pPr>
        <w:pStyle w:val="Listenabsatz"/>
        <w:numPr>
          <w:ilvl w:val="0"/>
          <w:numId w:val="3"/>
        </w:numPr>
        <w:rPr>
          <w:rFonts w:ascii="Rockwell" w:hAnsi="Rockwell"/>
          <w:lang w:val="de-DE"/>
        </w:rPr>
      </w:pPr>
      <w:r w:rsidRPr="00D96C33">
        <w:rPr>
          <w:rFonts w:ascii="Rockwell" w:hAnsi="Rockwell"/>
          <w:lang w:val="de-DE"/>
        </w:rPr>
        <w:t>Bringen Sie ein Blatt Papier an der Leinwand an.</w:t>
      </w:r>
    </w:p>
    <w:p w:rsidR="001B4558" w:rsidRPr="00D96C33" w:rsidRDefault="001B4558" w:rsidP="0093463E">
      <w:pPr>
        <w:pStyle w:val="Listenabsatz"/>
        <w:numPr>
          <w:ilvl w:val="0"/>
          <w:numId w:val="3"/>
        </w:numPr>
        <w:rPr>
          <w:rFonts w:ascii="Rockwell" w:hAnsi="Rockwell"/>
          <w:lang w:val="de-DE"/>
        </w:rPr>
      </w:pPr>
      <w:r w:rsidRPr="00D96C33">
        <w:rPr>
          <w:rFonts w:ascii="Rockwell" w:hAnsi="Rockwell"/>
          <w:lang w:val="de-DE"/>
        </w:rPr>
        <w:t>Platzieren Sie den Probenhalter in genau 1 m Abstand von der Leinwand.</w:t>
      </w:r>
    </w:p>
    <w:p w:rsidR="0093463E" w:rsidRPr="00D96C33" w:rsidRDefault="005A50C6" w:rsidP="0093463E">
      <w:pPr>
        <w:pStyle w:val="Listenabsatz"/>
        <w:numPr>
          <w:ilvl w:val="0"/>
          <w:numId w:val="3"/>
        </w:numPr>
        <w:rPr>
          <w:rFonts w:ascii="Rockwell" w:hAnsi="Rockwell"/>
          <w:lang w:val="de-DE"/>
        </w:rPr>
      </w:pPr>
      <w:r w:rsidRPr="00D96C33">
        <w:rPr>
          <w:rFonts w:ascii="Rockwell" w:hAnsi="Rockwell"/>
          <w:lang w:val="de-DE"/>
        </w:rPr>
        <w:t>Platzieren Sie den Laser in etwa 20 cm Abstand vom Probenhalter.</w:t>
      </w:r>
    </w:p>
    <w:p w:rsidR="0093463E" w:rsidRPr="00D96C33" w:rsidRDefault="005A50C6" w:rsidP="0093463E">
      <w:pPr>
        <w:pStyle w:val="Listenabsatz"/>
        <w:numPr>
          <w:ilvl w:val="0"/>
          <w:numId w:val="3"/>
        </w:numPr>
        <w:rPr>
          <w:rFonts w:ascii="Rockwell" w:hAnsi="Rockwell"/>
          <w:lang w:val="de-DE"/>
        </w:rPr>
      </w:pPr>
      <w:r w:rsidRPr="00D96C33">
        <w:rPr>
          <w:rFonts w:ascii="Rockwell" w:hAnsi="Rockwell"/>
          <w:lang w:val="de-DE"/>
        </w:rPr>
        <w:t>Schalten Sie den Laser ein.</w:t>
      </w:r>
    </w:p>
    <w:p w:rsidR="0093463E" w:rsidRPr="00D96C33" w:rsidRDefault="0091538A" w:rsidP="0093463E">
      <w:pPr>
        <w:pStyle w:val="Listenabsatz"/>
        <w:numPr>
          <w:ilvl w:val="0"/>
          <w:numId w:val="3"/>
        </w:numPr>
        <w:rPr>
          <w:rFonts w:ascii="Rockwell" w:hAnsi="Rockwell"/>
          <w:lang w:val="de-DE"/>
        </w:rPr>
      </w:pPr>
      <w:r w:rsidRPr="00D96C33">
        <w:rPr>
          <w:rFonts w:ascii="Rockwell" w:hAnsi="Rockwell"/>
          <w:lang w:val="de-DE"/>
        </w:rPr>
        <w:t>Bewegen Sie den Laser langsam, bis er das Haar so beleuchtet, dass ein Beugungsmuster entsteht.</w:t>
      </w:r>
    </w:p>
    <w:p w:rsidR="0093463E" w:rsidRPr="00D96C33" w:rsidRDefault="0091538A" w:rsidP="0093463E">
      <w:pPr>
        <w:pStyle w:val="Listenabsatz"/>
        <w:numPr>
          <w:ilvl w:val="0"/>
          <w:numId w:val="3"/>
        </w:numPr>
        <w:rPr>
          <w:rFonts w:ascii="Rockwell" w:hAnsi="Rockwell"/>
          <w:lang w:val="de-DE"/>
        </w:rPr>
      </w:pPr>
      <w:r w:rsidRPr="00D96C33">
        <w:rPr>
          <w:rFonts w:ascii="Rockwell" w:hAnsi="Rockwell"/>
          <w:lang w:val="de-DE"/>
        </w:rPr>
        <w:t>Messen Sie die Abstände A</w:t>
      </w:r>
      <w:r w:rsidRPr="00D96C33">
        <w:rPr>
          <w:rFonts w:ascii="Rockwell" w:hAnsi="Rockwell"/>
          <w:vertAlign w:val="subscript"/>
          <w:lang w:val="de-DE"/>
        </w:rPr>
        <w:t>n</w:t>
      </w:r>
      <w:r w:rsidRPr="00D96C33">
        <w:rPr>
          <w:rFonts w:ascii="Rockwell" w:hAnsi="Rockwell"/>
          <w:lang w:val="de-DE"/>
        </w:rPr>
        <w:t xml:space="preserve"> zwischen dem hellen Bereich des mittleren Lichtstrahls und dem n-ten Minimum (mit n=1 bis n=5). Markieren Sie die Positionen der Minima mit einem Bleistift auf dem Papier.</w:t>
      </w:r>
    </w:p>
    <w:p w:rsidR="0093463E" w:rsidRPr="00D96C33" w:rsidRDefault="009B62E0" w:rsidP="0093463E">
      <w:pPr>
        <w:pStyle w:val="Listenabsatz"/>
        <w:numPr>
          <w:ilvl w:val="0"/>
          <w:numId w:val="3"/>
        </w:numPr>
        <w:rPr>
          <w:rFonts w:ascii="Rockwell" w:hAnsi="Rockwell"/>
          <w:lang w:val="de-DE"/>
        </w:rPr>
      </w:pPr>
      <w:r w:rsidRPr="00D96C33">
        <w:rPr>
          <w:rFonts w:ascii="Rockwell" w:hAnsi="Rockwell"/>
          <w:lang w:val="de-DE"/>
        </w:rPr>
        <w:t xml:space="preserve">Schalten Sie den Laser aus und nehmen Sie das Blatt Papier von der Leinwand. </w:t>
      </w:r>
    </w:p>
    <w:p w:rsidR="0093463E" w:rsidRPr="00D96C33" w:rsidRDefault="00C13002" w:rsidP="0093463E">
      <w:pPr>
        <w:pStyle w:val="Listenabsatz"/>
        <w:numPr>
          <w:ilvl w:val="0"/>
          <w:numId w:val="3"/>
        </w:numPr>
        <w:rPr>
          <w:rFonts w:ascii="Rockwell" w:hAnsi="Rockwell"/>
          <w:lang w:val="de-DE"/>
        </w:rPr>
      </w:pPr>
      <w:r w:rsidRPr="00D96C33">
        <w:rPr>
          <w:rFonts w:ascii="Rockwell" w:hAnsi="Rockwell"/>
          <w:lang w:val="de-DE"/>
        </w:rPr>
        <w:t>Messen Sie den Abstand (A) und füllen Sie die Tabelle unten aus.</w:t>
      </w:r>
    </w:p>
    <w:p w:rsidR="0093463E" w:rsidRPr="00D96C33" w:rsidRDefault="00E91B58" w:rsidP="0093463E">
      <w:pPr>
        <w:pStyle w:val="Listenabsatz"/>
        <w:numPr>
          <w:ilvl w:val="0"/>
          <w:numId w:val="3"/>
        </w:numPr>
        <w:rPr>
          <w:rFonts w:ascii="Rockwell" w:hAnsi="Rockwell"/>
          <w:lang w:val="de-DE"/>
        </w:rPr>
      </w:pPr>
      <w:r w:rsidRPr="00D96C33">
        <w:rPr>
          <w:rFonts w:ascii="Rockwell" w:hAnsi="Rockwell"/>
          <w:lang w:val="de-DE"/>
        </w:rPr>
        <w:t>Rechnen Sie mithilfe der Formel die Dicke des Haars (b) aus.</w:t>
      </w:r>
    </w:p>
    <w:p w:rsidR="00DE7456" w:rsidRPr="00D96C33" w:rsidRDefault="00DE7456">
      <w:pPr>
        <w:rPr>
          <w:rFonts w:ascii="Rockwell" w:hAnsi="Rockwell"/>
          <w:lang w:val="de-DE"/>
        </w:rPr>
      </w:pPr>
      <w:r w:rsidRPr="00D96C33">
        <w:rPr>
          <w:rFonts w:ascii="Rockwell" w:hAnsi="Rockwell"/>
          <w:lang w:val="de-DE"/>
        </w:rPr>
        <w:br w:type="page"/>
      </w:r>
    </w:p>
    <w:p w:rsidR="00DE7456" w:rsidRPr="00D96C33" w:rsidRDefault="00DE7456" w:rsidP="0093463E">
      <w:pPr>
        <w:rPr>
          <w:rFonts w:ascii="Rockwell" w:hAnsi="Rockwell"/>
          <w:lang w:val="nl-NL"/>
        </w:rPr>
      </w:pPr>
      <w:r w:rsidRPr="00D96C33">
        <w:rPr>
          <w:rFonts w:ascii="Rockwell" w:hAnsi="Rockwell"/>
          <w:lang w:val="nl-NL"/>
        </w:rPr>
        <w:lastRenderedPageBreak/>
        <w:t>VERSUCHSANORDNUNG</w:t>
      </w:r>
    </w:p>
    <w:p w:rsidR="0093463E" w:rsidRPr="00D96C33" w:rsidRDefault="00DE7456" w:rsidP="0093463E">
      <w:pPr>
        <w:rPr>
          <w:rFonts w:ascii="Rockwell" w:hAnsi="Rockwell"/>
          <w:lang w:val="nl-NL"/>
        </w:rPr>
      </w:pPr>
      <w:r w:rsidRPr="009F25DA">
        <w:rPr>
          <w:rFonts w:ascii="Rockwell" w:hAnsi="Rockwell"/>
          <w:noProof/>
          <w:lang w:val="de-CH" w:eastAsia="de-CH"/>
        </w:rPr>
        <w:drawing>
          <wp:inline distT="0" distB="0" distL="0" distR="0" wp14:anchorId="66140538" wp14:editId="291924D7">
            <wp:extent cx="3314700" cy="1479176"/>
            <wp:effectExtent l="0" t="0" r="0" b="6985"/>
            <wp:docPr id="9" name="Afbeelding 9" descr="opstellinglaserdif2_lab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pstellinglaserdif2_labels"/>
                    <pic:cNvPicPr>
                      <a:picLocks noChangeAspect="1" noChangeArrowheads="1"/>
                    </pic:cNvPicPr>
                  </pic:nvPicPr>
                  <pic:blipFill>
                    <a:blip r:embed="rId33"/>
                    <a:srcRect/>
                    <a:stretch>
                      <a:fillRect/>
                    </a:stretch>
                  </pic:blipFill>
                  <pic:spPr bwMode="auto">
                    <a:xfrm>
                      <a:off x="0" y="0"/>
                      <a:ext cx="3330308" cy="1486141"/>
                    </a:xfrm>
                    <a:prstGeom prst="rect">
                      <a:avLst/>
                    </a:prstGeom>
                    <a:noFill/>
                    <a:ln w="9525">
                      <a:noFill/>
                      <a:miter lim="800000"/>
                      <a:headEnd/>
                      <a:tailEnd/>
                    </a:ln>
                  </pic:spPr>
                </pic:pic>
              </a:graphicData>
            </a:graphic>
          </wp:inline>
        </w:drawing>
      </w:r>
    </w:p>
    <w:p w:rsidR="0093463E" w:rsidRPr="00844CD6" w:rsidRDefault="0093463E" w:rsidP="0093463E">
      <w:pPr>
        <w:rPr>
          <w:rFonts w:ascii="Rockwell" w:hAnsi="Rockwell"/>
          <w:lang w:val="nl-NL"/>
        </w:rPr>
      </w:pPr>
    </w:p>
    <w:p w:rsidR="0093463E" w:rsidRPr="00D96C33" w:rsidRDefault="00B67826" w:rsidP="0093463E">
      <w:pPr>
        <w:rPr>
          <w:rFonts w:ascii="Rockwell" w:hAnsi="Rockwell"/>
          <w:lang w:val="nl-NL"/>
        </w:rPr>
      </w:pPr>
      <w:r w:rsidRPr="00D96C33">
        <w:rPr>
          <w:rFonts w:ascii="Rockwell" w:hAnsi="Rockwell"/>
          <w:lang w:val="nl-NL"/>
        </w:rPr>
        <w:t>TABELLE</w:t>
      </w:r>
    </w:p>
    <w:tbl>
      <w:tblPr>
        <w:tblStyle w:val="Tabellenraster"/>
        <w:tblW w:w="0" w:type="auto"/>
        <w:tblLook w:val="04A0" w:firstRow="1" w:lastRow="0" w:firstColumn="1" w:lastColumn="0" w:noHBand="0" w:noVBand="1"/>
      </w:tblPr>
      <w:tblGrid>
        <w:gridCol w:w="1859"/>
        <w:gridCol w:w="2978"/>
        <w:gridCol w:w="2465"/>
        <w:gridCol w:w="1993"/>
      </w:tblGrid>
      <w:tr w:rsidR="0093463E" w:rsidRPr="00D96C33" w:rsidTr="00C547A1">
        <w:tc>
          <w:tcPr>
            <w:tcW w:w="1859" w:type="dxa"/>
          </w:tcPr>
          <w:p w:rsidR="0093463E" w:rsidRPr="00D96C33" w:rsidRDefault="0093463E" w:rsidP="00C547A1">
            <w:pPr>
              <w:spacing w:line="276" w:lineRule="auto"/>
              <w:jc w:val="center"/>
              <w:rPr>
                <w:rFonts w:ascii="Rockwell" w:hAnsi="Rockwell"/>
                <w:lang w:val="nl-NL"/>
              </w:rPr>
            </w:pPr>
            <w:r w:rsidRPr="00D96C33">
              <w:rPr>
                <w:rFonts w:ascii="Rockwell" w:hAnsi="Rockwell"/>
                <w:lang w:val="nl-NL"/>
              </w:rPr>
              <w:t>m</w:t>
            </w:r>
          </w:p>
          <w:p w:rsidR="0093463E" w:rsidRPr="00D96C33" w:rsidRDefault="0093463E" w:rsidP="00B67826">
            <w:pPr>
              <w:spacing w:line="276" w:lineRule="auto"/>
              <w:jc w:val="center"/>
              <w:rPr>
                <w:rFonts w:ascii="Rockwell" w:hAnsi="Rockwell"/>
                <w:lang w:val="nl-NL"/>
              </w:rPr>
            </w:pPr>
            <w:r w:rsidRPr="00D96C33">
              <w:rPr>
                <w:rFonts w:ascii="Rockwell" w:hAnsi="Rockwell"/>
                <w:lang w:val="nl-NL"/>
              </w:rPr>
              <w:t>(Minimum)</w:t>
            </w:r>
          </w:p>
        </w:tc>
        <w:tc>
          <w:tcPr>
            <w:tcW w:w="2978" w:type="dxa"/>
          </w:tcPr>
          <w:p w:rsidR="0093463E" w:rsidRPr="00D96C33" w:rsidRDefault="0093463E" w:rsidP="00C547A1">
            <w:pPr>
              <w:spacing w:line="276" w:lineRule="auto"/>
              <w:jc w:val="center"/>
              <w:rPr>
                <w:rFonts w:ascii="Rockwell" w:hAnsi="Rockwell"/>
                <w:lang w:val="de-DE"/>
              </w:rPr>
            </w:pPr>
            <w:r w:rsidRPr="00D96C33">
              <w:rPr>
                <w:rFonts w:ascii="Rockwell" w:hAnsi="Rockwell"/>
                <w:lang w:val="de-DE"/>
              </w:rPr>
              <w:t>A</w:t>
            </w:r>
          </w:p>
          <w:p w:rsidR="0093463E" w:rsidRPr="00D96C33" w:rsidRDefault="00FA1644" w:rsidP="00C547A1">
            <w:pPr>
              <w:spacing w:line="276" w:lineRule="auto"/>
              <w:jc w:val="center"/>
              <w:rPr>
                <w:rFonts w:ascii="Rockwell" w:hAnsi="Rockwell"/>
                <w:lang w:val="de-DE"/>
              </w:rPr>
            </w:pPr>
            <w:r w:rsidRPr="00D96C33">
              <w:rPr>
                <w:rFonts w:ascii="Rockwell" w:hAnsi="Rockwell"/>
                <w:lang w:val="de-DE"/>
              </w:rPr>
              <w:t>Abstand zwischen Mittelpunkt und Minimum</w:t>
            </w:r>
          </w:p>
          <w:p w:rsidR="0093463E" w:rsidRPr="00D96C33" w:rsidRDefault="0093463E" w:rsidP="00C547A1">
            <w:pPr>
              <w:spacing w:line="276" w:lineRule="auto"/>
              <w:jc w:val="center"/>
              <w:rPr>
                <w:rFonts w:ascii="Rockwell" w:hAnsi="Rockwell"/>
                <w:lang w:val="en-US"/>
              </w:rPr>
            </w:pPr>
            <w:r w:rsidRPr="00D96C33">
              <w:rPr>
                <w:rFonts w:ascii="Rockwell" w:hAnsi="Rockwell"/>
                <w:lang w:val="de-DE"/>
              </w:rPr>
              <w:t>(cm)</w:t>
            </w:r>
          </w:p>
        </w:tc>
        <w:tc>
          <w:tcPr>
            <w:tcW w:w="2465" w:type="dxa"/>
          </w:tcPr>
          <w:p w:rsidR="0093463E" w:rsidRPr="00D96C33" w:rsidRDefault="0093463E" w:rsidP="00C547A1">
            <w:pPr>
              <w:spacing w:line="276" w:lineRule="auto"/>
              <w:jc w:val="center"/>
              <w:rPr>
                <w:rFonts w:ascii="Rockwell" w:hAnsi="Rockwell"/>
                <w:lang w:val="de-DE"/>
              </w:rPr>
            </w:pPr>
            <w:r w:rsidRPr="00D96C33">
              <w:rPr>
                <w:rFonts w:ascii="Rockwell" w:hAnsi="Rockwell"/>
                <w:lang w:val="de-DE"/>
              </w:rPr>
              <w:t>D</w:t>
            </w:r>
          </w:p>
          <w:p w:rsidR="0093463E" w:rsidRPr="00D96C33" w:rsidRDefault="00FA1644" w:rsidP="00C547A1">
            <w:pPr>
              <w:spacing w:line="276" w:lineRule="auto"/>
              <w:jc w:val="center"/>
              <w:rPr>
                <w:rFonts w:ascii="Rockwell" w:hAnsi="Rockwell"/>
                <w:u w:val="single"/>
                <w:lang w:val="de-DE"/>
              </w:rPr>
            </w:pPr>
            <w:r w:rsidRPr="00D96C33">
              <w:rPr>
                <w:rFonts w:ascii="Rockwell" w:hAnsi="Rockwell"/>
                <w:lang w:val="de-DE"/>
              </w:rPr>
              <w:t>Dicke des Haars</w:t>
            </w:r>
          </w:p>
          <w:p w:rsidR="0093463E" w:rsidRPr="00D96C33" w:rsidRDefault="0093463E" w:rsidP="00C547A1">
            <w:pPr>
              <w:tabs>
                <w:tab w:val="left" w:pos="1263"/>
                <w:tab w:val="center" w:pos="1427"/>
              </w:tabs>
              <w:spacing w:line="276" w:lineRule="auto"/>
              <w:jc w:val="center"/>
              <w:rPr>
                <w:rFonts w:ascii="Rockwell" w:hAnsi="Rockwell"/>
                <w:lang w:val="de-DE"/>
              </w:rPr>
            </w:pPr>
            <w:r w:rsidRPr="00D96C33">
              <w:rPr>
                <w:rFonts w:ascii="Rockwell" w:hAnsi="Rockwell"/>
                <w:bCs/>
                <w:lang w:val="de-DE"/>
              </w:rPr>
              <w:t>(µm)</w:t>
            </w:r>
          </w:p>
        </w:tc>
        <w:tc>
          <w:tcPr>
            <w:tcW w:w="1986" w:type="dxa"/>
          </w:tcPr>
          <w:p w:rsidR="0093463E" w:rsidRPr="00D96C33" w:rsidRDefault="0093463E" w:rsidP="00C547A1">
            <w:pPr>
              <w:jc w:val="center"/>
              <w:rPr>
                <w:rFonts w:ascii="Rockwell" w:hAnsi="Rockwell"/>
                <w:lang w:val="nl-NL"/>
              </w:rPr>
            </w:pPr>
            <w:r w:rsidRPr="00D96C33">
              <w:rPr>
                <w:rFonts w:ascii="Rockwell" w:hAnsi="Rockwell"/>
                <w:lang w:val="nl-NL"/>
              </w:rPr>
              <w:t>&lt;d&gt;</w:t>
            </w:r>
          </w:p>
          <w:p w:rsidR="0093463E" w:rsidRPr="00D96C33" w:rsidRDefault="00882EDC" w:rsidP="00C547A1">
            <w:pPr>
              <w:jc w:val="center"/>
              <w:rPr>
                <w:rFonts w:ascii="Rockwell" w:hAnsi="Rockwell"/>
                <w:lang w:val="nl-NL"/>
              </w:rPr>
            </w:pPr>
            <w:r w:rsidRPr="00D96C33">
              <w:rPr>
                <w:rFonts w:ascii="Rockwell" w:hAnsi="Rockwell"/>
                <w:lang w:val="nl-NL"/>
              </w:rPr>
              <w:t>Durchschnittliche Dicke (µm)</w:t>
            </w:r>
          </w:p>
        </w:tc>
      </w:tr>
      <w:tr w:rsidR="0093463E" w:rsidRPr="00D96C33" w:rsidTr="00C547A1">
        <w:tc>
          <w:tcPr>
            <w:tcW w:w="1859" w:type="dxa"/>
          </w:tcPr>
          <w:p w:rsidR="0093463E" w:rsidRPr="00D96C33" w:rsidRDefault="0093463E" w:rsidP="00C547A1">
            <w:pPr>
              <w:spacing w:line="276" w:lineRule="auto"/>
              <w:jc w:val="center"/>
              <w:rPr>
                <w:rFonts w:ascii="Rockwell" w:hAnsi="Rockwell"/>
                <w:lang w:val="nl-NL"/>
              </w:rPr>
            </w:pPr>
            <w:r w:rsidRPr="00D96C33">
              <w:rPr>
                <w:rFonts w:ascii="Rockwell" w:hAnsi="Rockwell"/>
                <w:lang w:val="nl-NL"/>
              </w:rPr>
              <w:t>1</w:t>
            </w:r>
          </w:p>
        </w:tc>
        <w:tc>
          <w:tcPr>
            <w:tcW w:w="2978" w:type="dxa"/>
          </w:tcPr>
          <w:p w:rsidR="0093463E" w:rsidRPr="00844CD6" w:rsidRDefault="0093463E" w:rsidP="00C547A1">
            <w:pPr>
              <w:spacing w:line="276" w:lineRule="auto"/>
              <w:rPr>
                <w:rFonts w:ascii="Rockwell" w:hAnsi="Rockwell"/>
                <w:lang w:val="nl-NL"/>
              </w:rPr>
            </w:pPr>
          </w:p>
          <w:p w:rsidR="0093463E" w:rsidRPr="00844CD6" w:rsidRDefault="0093463E" w:rsidP="00C547A1">
            <w:pPr>
              <w:spacing w:line="276" w:lineRule="auto"/>
              <w:rPr>
                <w:rFonts w:ascii="Rockwell" w:hAnsi="Rockwell"/>
                <w:lang w:val="nl-NL"/>
              </w:rPr>
            </w:pPr>
          </w:p>
        </w:tc>
        <w:tc>
          <w:tcPr>
            <w:tcW w:w="2465" w:type="dxa"/>
          </w:tcPr>
          <w:p w:rsidR="0093463E" w:rsidRPr="00D96C33" w:rsidRDefault="0093463E" w:rsidP="00C547A1">
            <w:pPr>
              <w:spacing w:line="276" w:lineRule="auto"/>
              <w:rPr>
                <w:rFonts w:ascii="Rockwell" w:hAnsi="Rockwell"/>
                <w:lang w:val="nl-NL"/>
              </w:rPr>
            </w:pPr>
          </w:p>
        </w:tc>
        <w:tc>
          <w:tcPr>
            <w:tcW w:w="1986" w:type="dxa"/>
            <w:vMerge w:val="restart"/>
          </w:tcPr>
          <w:p w:rsidR="0093463E" w:rsidRPr="00D96C33" w:rsidRDefault="0093463E" w:rsidP="00C547A1">
            <w:pPr>
              <w:rPr>
                <w:rFonts w:ascii="Rockwell" w:hAnsi="Rockwell"/>
                <w:lang w:val="nl-NL"/>
              </w:rPr>
            </w:pPr>
          </w:p>
        </w:tc>
      </w:tr>
      <w:tr w:rsidR="0093463E" w:rsidRPr="00D96C33" w:rsidTr="00C547A1">
        <w:tc>
          <w:tcPr>
            <w:tcW w:w="1859" w:type="dxa"/>
          </w:tcPr>
          <w:p w:rsidR="0093463E" w:rsidRPr="00D96C33" w:rsidRDefault="0093463E" w:rsidP="00C547A1">
            <w:pPr>
              <w:spacing w:line="276" w:lineRule="auto"/>
              <w:jc w:val="center"/>
              <w:rPr>
                <w:rFonts w:ascii="Rockwell" w:hAnsi="Rockwell"/>
                <w:lang w:val="nl-NL"/>
              </w:rPr>
            </w:pPr>
            <w:r w:rsidRPr="00D96C33">
              <w:rPr>
                <w:rFonts w:ascii="Rockwell" w:hAnsi="Rockwell"/>
                <w:lang w:val="nl-NL"/>
              </w:rPr>
              <w:t>2</w:t>
            </w:r>
          </w:p>
        </w:tc>
        <w:tc>
          <w:tcPr>
            <w:tcW w:w="2978" w:type="dxa"/>
          </w:tcPr>
          <w:p w:rsidR="0093463E" w:rsidRPr="00844CD6" w:rsidRDefault="0093463E" w:rsidP="00C547A1">
            <w:pPr>
              <w:spacing w:line="276" w:lineRule="auto"/>
              <w:rPr>
                <w:rFonts w:ascii="Rockwell" w:hAnsi="Rockwell"/>
                <w:lang w:val="nl-NL"/>
              </w:rPr>
            </w:pPr>
          </w:p>
          <w:p w:rsidR="0093463E" w:rsidRPr="00844CD6" w:rsidRDefault="0093463E" w:rsidP="00C547A1">
            <w:pPr>
              <w:spacing w:line="276" w:lineRule="auto"/>
              <w:rPr>
                <w:rFonts w:ascii="Rockwell" w:hAnsi="Rockwell"/>
                <w:lang w:val="nl-NL"/>
              </w:rPr>
            </w:pPr>
          </w:p>
        </w:tc>
        <w:tc>
          <w:tcPr>
            <w:tcW w:w="2465" w:type="dxa"/>
          </w:tcPr>
          <w:p w:rsidR="0093463E" w:rsidRPr="00D96C33" w:rsidRDefault="0093463E" w:rsidP="00C547A1">
            <w:pPr>
              <w:spacing w:line="276" w:lineRule="auto"/>
              <w:rPr>
                <w:rFonts w:ascii="Rockwell" w:hAnsi="Rockwell"/>
                <w:lang w:val="nl-NL"/>
              </w:rPr>
            </w:pPr>
          </w:p>
        </w:tc>
        <w:tc>
          <w:tcPr>
            <w:tcW w:w="1986" w:type="dxa"/>
            <w:vMerge/>
          </w:tcPr>
          <w:p w:rsidR="0093463E" w:rsidRPr="00D96C33" w:rsidRDefault="0093463E" w:rsidP="00C547A1">
            <w:pPr>
              <w:rPr>
                <w:rFonts w:ascii="Rockwell" w:hAnsi="Rockwell"/>
                <w:lang w:val="nl-NL"/>
              </w:rPr>
            </w:pPr>
          </w:p>
        </w:tc>
      </w:tr>
      <w:tr w:rsidR="0093463E" w:rsidRPr="00D96C33" w:rsidTr="00C547A1">
        <w:tc>
          <w:tcPr>
            <w:tcW w:w="1859" w:type="dxa"/>
          </w:tcPr>
          <w:p w:rsidR="0093463E" w:rsidRPr="00D96C33" w:rsidRDefault="0093463E" w:rsidP="00C547A1">
            <w:pPr>
              <w:spacing w:line="276" w:lineRule="auto"/>
              <w:jc w:val="center"/>
              <w:rPr>
                <w:rFonts w:ascii="Rockwell" w:hAnsi="Rockwell"/>
                <w:lang w:val="nl-NL"/>
              </w:rPr>
            </w:pPr>
            <w:r w:rsidRPr="00D96C33">
              <w:rPr>
                <w:rFonts w:ascii="Rockwell" w:hAnsi="Rockwell"/>
                <w:lang w:val="nl-NL"/>
              </w:rPr>
              <w:t>3</w:t>
            </w:r>
          </w:p>
        </w:tc>
        <w:tc>
          <w:tcPr>
            <w:tcW w:w="2978" w:type="dxa"/>
          </w:tcPr>
          <w:p w:rsidR="0093463E" w:rsidRPr="00844CD6" w:rsidRDefault="0093463E" w:rsidP="00C547A1">
            <w:pPr>
              <w:spacing w:line="276" w:lineRule="auto"/>
              <w:rPr>
                <w:rFonts w:ascii="Rockwell" w:hAnsi="Rockwell"/>
                <w:lang w:val="nl-NL"/>
              </w:rPr>
            </w:pPr>
          </w:p>
          <w:p w:rsidR="0093463E" w:rsidRPr="00844CD6" w:rsidRDefault="0093463E" w:rsidP="00C547A1">
            <w:pPr>
              <w:spacing w:line="276" w:lineRule="auto"/>
              <w:rPr>
                <w:rFonts w:ascii="Rockwell" w:hAnsi="Rockwell"/>
                <w:lang w:val="nl-NL"/>
              </w:rPr>
            </w:pPr>
          </w:p>
        </w:tc>
        <w:tc>
          <w:tcPr>
            <w:tcW w:w="2465" w:type="dxa"/>
          </w:tcPr>
          <w:p w:rsidR="0093463E" w:rsidRPr="00D96C33" w:rsidRDefault="0093463E" w:rsidP="00C547A1">
            <w:pPr>
              <w:spacing w:line="276" w:lineRule="auto"/>
              <w:rPr>
                <w:rFonts w:ascii="Rockwell" w:hAnsi="Rockwell"/>
                <w:lang w:val="nl-NL"/>
              </w:rPr>
            </w:pPr>
          </w:p>
        </w:tc>
        <w:tc>
          <w:tcPr>
            <w:tcW w:w="1986" w:type="dxa"/>
            <w:vMerge/>
          </w:tcPr>
          <w:p w:rsidR="0093463E" w:rsidRPr="00D96C33" w:rsidRDefault="0093463E" w:rsidP="00C547A1">
            <w:pPr>
              <w:rPr>
                <w:rFonts w:ascii="Rockwell" w:hAnsi="Rockwell"/>
                <w:lang w:val="nl-NL"/>
              </w:rPr>
            </w:pPr>
          </w:p>
        </w:tc>
      </w:tr>
      <w:tr w:rsidR="0093463E" w:rsidRPr="00D96C33" w:rsidTr="00C547A1">
        <w:tc>
          <w:tcPr>
            <w:tcW w:w="1859" w:type="dxa"/>
          </w:tcPr>
          <w:p w:rsidR="0093463E" w:rsidRPr="00D96C33" w:rsidRDefault="0093463E" w:rsidP="00C547A1">
            <w:pPr>
              <w:spacing w:line="276" w:lineRule="auto"/>
              <w:jc w:val="center"/>
              <w:rPr>
                <w:rFonts w:ascii="Rockwell" w:hAnsi="Rockwell"/>
                <w:lang w:val="nl-NL"/>
              </w:rPr>
            </w:pPr>
            <w:r w:rsidRPr="00D96C33">
              <w:rPr>
                <w:rFonts w:ascii="Rockwell" w:hAnsi="Rockwell"/>
                <w:lang w:val="nl-NL"/>
              </w:rPr>
              <w:t>4</w:t>
            </w:r>
          </w:p>
        </w:tc>
        <w:tc>
          <w:tcPr>
            <w:tcW w:w="2978" w:type="dxa"/>
          </w:tcPr>
          <w:p w:rsidR="0093463E" w:rsidRPr="00844CD6" w:rsidRDefault="0093463E" w:rsidP="00C547A1">
            <w:pPr>
              <w:spacing w:line="276" w:lineRule="auto"/>
              <w:rPr>
                <w:rFonts w:ascii="Rockwell" w:hAnsi="Rockwell"/>
                <w:lang w:val="nl-NL"/>
              </w:rPr>
            </w:pPr>
          </w:p>
          <w:p w:rsidR="0093463E" w:rsidRPr="00844CD6" w:rsidRDefault="0093463E" w:rsidP="00C547A1">
            <w:pPr>
              <w:spacing w:line="276" w:lineRule="auto"/>
              <w:rPr>
                <w:rFonts w:ascii="Rockwell" w:hAnsi="Rockwell"/>
                <w:lang w:val="nl-NL"/>
              </w:rPr>
            </w:pPr>
          </w:p>
        </w:tc>
        <w:tc>
          <w:tcPr>
            <w:tcW w:w="2465" w:type="dxa"/>
          </w:tcPr>
          <w:p w:rsidR="0093463E" w:rsidRPr="00D96C33" w:rsidRDefault="0093463E" w:rsidP="00C547A1">
            <w:pPr>
              <w:spacing w:line="276" w:lineRule="auto"/>
              <w:rPr>
                <w:rFonts w:ascii="Rockwell" w:hAnsi="Rockwell"/>
                <w:lang w:val="nl-NL"/>
              </w:rPr>
            </w:pPr>
          </w:p>
        </w:tc>
        <w:tc>
          <w:tcPr>
            <w:tcW w:w="1986" w:type="dxa"/>
            <w:vMerge/>
          </w:tcPr>
          <w:p w:rsidR="0093463E" w:rsidRPr="00D96C33" w:rsidRDefault="0093463E" w:rsidP="00C547A1">
            <w:pPr>
              <w:rPr>
                <w:rFonts w:ascii="Rockwell" w:hAnsi="Rockwell"/>
                <w:lang w:val="nl-NL"/>
              </w:rPr>
            </w:pPr>
          </w:p>
        </w:tc>
      </w:tr>
      <w:tr w:rsidR="0093463E" w:rsidRPr="00D96C33" w:rsidTr="00C547A1">
        <w:tc>
          <w:tcPr>
            <w:tcW w:w="1859" w:type="dxa"/>
          </w:tcPr>
          <w:p w:rsidR="0093463E" w:rsidRPr="00D96C33" w:rsidRDefault="0093463E" w:rsidP="00C547A1">
            <w:pPr>
              <w:spacing w:line="276" w:lineRule="auto"/>
              <w:jc w:val="center"/>
              <w:rPr>
                <w:rFonts w:ascii="Rockwell" w:hAnsi="Rockwell"/>
                <w:lang w:val="nl-NL"/>
              </w:rPr>
            </w:pPr>
            <w:r w:rsidRPr="00D96C33">
              <w:rPr>
                <w:rFonts w:ascii="Rockwell" w:hAnsi="Rockwell"/>
                <w:lang w:val="nl-NL"/>
              </w:rPr>
              <w:t>5</w:t>
            </w:r>
          </w:p>
        </w:tc>
        <w:tc>
          <w:tcPr>
            <w:tcW w:w="2978" w:type="dxa"/>
          </w:tcPr>
          <w:p w:rsidR="0093463E" w:rsidRPr="00844CD6" w:rsidRDefault="0093463E" w:rsidP="00C547A1">
            <w:pPr>
              <w:spacing w:line="276" w:lineRule="auto"/>
              <w:rPr>
                <w:rFonts w:ascii="Rockwell" w:hAnsi="Rockwell"/>
                <w:lang w:val="nl-NL"/>
              </w:rPr>
            </w:pPr>
          </w:p>
          <w:p w:rsidR="0093463E" w:rsidRPr="00844CD6" w:rsidRDefault="0093463E" w:rsidP="00C547A1">
            <w:pPr>
              <w:spacing w:line="276" w:lineRule="auto"/>
              <w:rPr>
                <w:rFonts w:ascii="Rockwell" w:hAnsi="Rockwell"/>
                <w:lang w:val="nl-NL"/>
              </w:rPr>
            </w:pPr>
          </w:p>
        </w:tc>
        <w:tc>
          <w:tcPr>
            <w:tcW w:w="2465" w:type="dxa"/>
          </w:tcPr>
          <w:p w:rsidR="0093463E" w:rsidRPr="00D96C33" w:rsidRDefault="0093463E" w:rsidP="00C547A1">
            <w:pPr>
              <w:spacing w:line="276" w:lineRule="auto"/>
              <w:rPr>
                <w:rFonts w:ascii="Rockwell" w:hAnsi="Rockwell"/>
                <w:lang w:val="nl-NL"/>
              </w:rPr>
            </w:pPr>
          </w:p>
        </w:tc>
        <w:tc>
          <w:tcPr>
            <w:tcW w:w="1986" w:type="dxa"/>
            <w:vMerge/>
          </w:tcPr>
          <w:p w:rsidR="0093463E" w:rsidRPr="00D96C33" w:rsidRDefault="0093463E" w:rsidP="00C547A1">
            <w:pPr>
              <w:rPr>
                <w:rFonts w:ascii="Rockwell" w:hAnsi="Rockwell"/>
                <w:lang w:val="nl-NL"/>
              </w:rPr>
            </w:pPr>
          </w:p>
        </w:tc>
      </w:tr>
    </w:tbl>
    <w:p w:rsidR="0093463E" w:rsidRPr="00D96C33" w:rsidRDefault="0093463E" w:rsidP="0093463E">
      <w:pPr>
        <w:rPr>
          <w:rFonts w:ascii="Rockwell" w:hAnsi="Rockwell"/>
          <w:lang w:val="nl-NL"/>
        </w:rPr>
      </w:pPr>
    </w:p>
    <w:p w:rsidR="0093463E" w:rsidRPr="00844CD6" w:rsidRDefault="00283161" w:rsidP="0093463E">
      <w:pPr>
        <w:rPr>
          <w:rFonts w:ascii="Rockwell" w:hAnsi="Rockwell"/>
          <w:lang w:val="nl-NL"/>
        </w:rPr>
      </w:pPr>
      <w:r w:rsidRPr="00844CD6">
        <w:rPr>
          <w:rFonts w:ascii="Rockwell" w:hAnsi="Rockwell"/>
          <w:lang w:val="nl-NL"/>
        </w:rPr>
        <w:t>BERECHNUNG</w:t>
      </w:r>
    </w:p>
    <w:p w:rsidR="0093463E" w:rsidRPr="009F25DA" w:rsidRDefault="0093463E" w:rsidP="0093463E">
      <w:pPr>
        <w:rPr>
          <w:rFonts w:ascii="Rockwell" w:hAnsi="Rockwell"/>
          <w:spacing w:val="-2"/>
          <w:position w:val="-24"/>
          <w:sz w:val="20"/>
          <w:szCs w:val="20"/>
        </w:rPr>
      </w:pPr>
      <w:r w:rsidRPr="009F25DA">
        <w:rPr>
          <w:rStyle w:val="Subtielebenadrukking1"/>
          <w:rFonts w:ascii="Rockwell" w:hAnsi="Rockwell" w:cs="Tahoma"/>
          <w:i w:val="0"/>
          <w:iCs w:val="0"/>
        </w:rPr>
        <w:object w:dxaOrig="1060" w:dyaOrig="620">
          <v:shape id="_x0000_i1032" type="#_x0000_t75" style="width:53.65pt;height:30.1pt" o:ole="">
            <v:imagedata r:id="rId31" o:title=""/>
          </v:shape>
          <o:OLEObject Type="Embed" ProgID="Equation.3" ShapeID="_x0000_i1032" DrawAspect="Content" ObjectID="_1506758355" r:id="rId34"/>
        </w:object>
      </w:r>
    </w:p>
    <w:p w:rsidR="0093463E" w:rsidRPr="00D96C33" w:rsidRDefault="0093463E" w:rsidP="0093463E">
      <w:pPr>
        <w:jc w:val="center"/>
        <w:rPr>
          <w:rFonts w:ascii="Rockwell" w:hAnsi="Rockwell"/>
          <w:lang w:val="nl-NL"/>
        </w:rPr>
      </w:pPr>
    </w:p>
    <w:p w:rsidR="0093463E" w:rsidRPr="00844CD6" w:rsidRDefault="0093463E" w:rsidP="0093463E">
      <w:pPr>
        <w:jc w:val="center"/>
        <w:rPr>
          <w:rFonts w:ascii="Rockwell" w:hAnsi="Rockwell"/>
          <w:lang w:val="nl-NL"/>
        </w:rPr>
      </w:pPr>
    </w:p>
    <w:p w:rsidR="0093463E" w:rsidRPr="00D96C33" w:rsidRDefault="0093463E" w:rsidP="0093463E">
      <w:pPr>
        <w:jc w:val="center"/>
        <w:rPr>
          <w:rFonts w:ascii="Rockwell" w:hAnsi="Rockwell"/>
          <w:lang w:val="nl-NL"/>
        </w:rPr>
      </w:pPr>
    </w:p>
    <w:p w:rsidR="0093463E" w:rsidRPr="00D96C33" w:rsidRDefault="0093463E" w:rsidP="0093463E">
      <w:pPr>
        <w:jc w:val="center"/>
        <w:rPr>
          <w:rFonts w:ascii="Rockwell" w:hAnsi="Rockwell"/>
          <w:lang w:val="nl-NL"/>
        </w:rPr>
      </w:pPr>
    </w:p>
    <w:p w:rsidR="0093463E" w:rsidRPr="00D96C33" w:rsidRDefault="0093463E" w:rsidP="0093463E">
      <w:pPr>
        <w:jc w:val="center"/>
        <w:rPr>
          <w:rFonts w:ascii="Rockwell" w:hAnsi="Rockwell"/>
          <w:lang w:val="nl-NL"/>
        </w:rPr>
      </w:pPr>
    </w:p>
    <w:p w:rsidR="00035EB4" w:rsidRDefault="00035EB4">
      <w:pPr>
        <w:rPr>
          <w:rFonts w:ascii="Rockwell" w:hAnsi="Rockwell"/>
          <w:lang w:val="nl-NL"/>
        </w:rPr>
      </w:pPr>
      <w:r>
        <w:rPr>
          <w:rFonts w:ascii="Rockwell" w:hAnsi="Rockwell"/>
          <w:lang w:val="nl-NL"/>
        </w:rPr>
        <w:br w:type="page"/>
      </w:r>
    </w:p>
    <w:p w:rsidR="00035EB4" w:rsidRPr="00D96C33" w:rsidRDefault="00035EB4" w:rsidP="0093463E">
      <w:pPr>
        <w:jc w:val="center"/>
        <w:rPr>
          <w:rFonts w:ascii="Rockwell" w:hAnsi="Rockwell"/>
          <w:lang w:val="nl-NL"/>
        </w:rPr>
      </w:pPr>
    </w:p>
    <w:p w:rsidR="0093463E" w:rsidRPr="00844CD6" w:rsidRDefault="00DE19F4" w:rsidP="0093463E">
      <w:pPr>
        <w:rPr>
          <w:rFonts w:ascii="Rockwell" w:hAnsi="Rockwell"/>
          <w:lang w:val="de-DE"/>
        </w:rPr>
      </w:pPr>
      <w:r w:rsidRPr="00844CD6">
        <w:rPr>
          <w:rFonts w:ascii="Rockwell" w:hAnsi="Rockwell"/>
          <w:lang w:val="de-DE"/>
        </w:rPr>
        <w:t>SCHLUSSFOLGERUNGEN</w:t>
      </w:r>
    </w:p>
    <w:p w:rsidR="0093463E" w:rsidRPr="00D96C33" w:rsidRDefault="00DE19F4" w:rsidP="00DE19F4">
      <w:pPr>
        <w:rPr>
          <w:rFonts w:ascii="Rockwell" w:hAnsi="Rockwell"/>
          <w:lang w:val="de-DE"/>
        </w:rPr>
      </w:pPr>
      <w:r w:rsidRPr="00D96C33">
        <w:rPr>
          <w:rFonts w:ascii="Rockwell" w:hAnsi="Rockwell"/>
          <w:lang w:val="de-DE"/>
        </w:rPr>
        <w:t>Aus dem Versuch können wir schließen, dass die ‚durchschnittliche’ Dicke des vermessenen Haares gegeben ist durch</w:t>
      </w:r>
    </w:p>
    <w:p w:rsidR="0093463E" w:rsidRPr="00D96C33" w:rsidRDefault="0093463E" w:rsidP="0093463E">
      <w:pPr>
        <w:rPr>
          <w:rFonts w:ascii="Rockwell" w:hAnsi="Rockwell"/>
          <w:lang w:val="de-DE"/>
        </w:rPr>
      </w:pPr>
      <w:r w:rsidRPr="00D96C33">
        <w:rPr>
          <w:rFonts w:ascii="Rockwell" w:hAnsi="Rockwell"/>
          <w:lang w:val="de-DE"/>
        </w:rPr>
        <w:t xml:space="preserve">________________________________ </w:t>
      </w:r>
      <w:r w:rsidRPr="009F25DA">
        <w:rPr>
          <w:rFonts w:ascii="Times New Roman" w:hAnsi="Times New Roman" w:cs="Times New Roman"/>
          <w:lang w:val="nl-NL"/>
        </w:rPr>
        <w:t>μ</w:t>
      </w:r>
      <w:r w:rsidRPr="00D96C33">
        <w:rPr>
          <w:rFonts w:ascii="Rockwell" w:hAnsi="Rockwell"/>
          <w:lang w:val="de-DE"/>
        </w:rPr>
        <w:t>m</w:t>
      </w:r>
    </w:p>
    <w:p w:rsidR="001D242A" w:rsidRPr="00844CD6" w:rsidRDefault="00DE19F4" w:rsidP="009F25DA">
      <w:pPr>
        <w:rPr>
          <w:lang w:val="de-DE"/>
        </w:rPr>
      </w:pPr>
      <w:r w:rsidRPr="00844CD6">
        <w:rPr>
          <w:rFonts w:ascii="Rockwell" w:hAnsi="Rockwell"/>
          <w:lang w:val="de-DE"/>
        </w:rPr>
        <w:t xml:space="preserve">In der Literatur </w:t>
      </w:r>
      <w:proofErr w:type="gramStart"/>
      <w:r w:rsidRPr="00844CD6">
        <w:rPr>
          <w:rFonts w:ascii="Rockwell" w:hAnsi="Rockwell"/>
          <w:lang w:val="de-DE"/>
        </w:rPr>
        <w:t>ist</w:t>
      </w:r>
      <w:proofErr w:type="gramEnd"/>
      <w:r w:rsidRPr="00844CD6">
        <w:rPr>
          <w:rFonts w:ascii="Rockwell" w:hAnsi="Rockwell"/>
          <w:lang w:val="de-DE"/>
        </w:rPr>
        <w:t xml:space="preserve"> die Dickes eines Haares mit 9 bis 100 µm angegeben.</w:t>
      </w:r>
    </w:p>
    <w:sectPr w:rsidR="001D242A" w:rsidRPr="00844CD6" w:rsidSect="002A5948">
      <w:headerReference w:type="even" r:id="rId35"/>
      <w:headerReference w:type="default" r:id="rId36"/>
      <w:footerReference w:type="even" r:id="rId37"/>
      <w:footerReference w:type="default" r:id="rId38"/>
      <w:headerReference w:type="first" r:id="rId39"/>
      <w:footerReference w:type="first" r:id="rId40"/>
      <w:pgSz w:w="11906" w:h="16838"/>
      <w:pgMar w:top="1701" w:right="1274"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9D3" w:rsidRDefault="000C09D3" w:rsidP="0027264F">
      <w:pPr>
        <w:spacing w:after="0" w:line="240" w:lineRule="auto"/>
      </w:pPr>
      <w:r>
        <w:separator/>
      </w:r>
    </w:p>
  </w:endnote>
  <w:endnote w:type="continuationSeparator" w:id="0">
    <w:p w:rsidR="000C09D3" w:rsidRDefault="000C09D3" w:rsidP="00272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Rmn 10p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6F9" w:rsidRDefault="000276F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z w:val="18"/>
        <w:szCs w:val="18"/>
      </w:rPr>
      <w:id w:val="25685426"/>
      <w:docPartObj>
        <w:docPartGallery w:val="Page Numbers (Bottom of Page)"/>
        <w:docPartUnique/>
      </w:docPartObj>
    </w:sdtPr>
    <w:sdtEndPr>
      <w:rPr>
        <w:rFonts w:ascii="Rockwell" w:hAnsi="Rockwell"/>
        <w:i/>
      </w:rPr>
    </w:sdtEndPr>
    <w:sdtContent>
      <w:p w:rsidR="00991491" w:rsidRPr="00D05BDB" w:rsidRDefault="0078075D">
        <w:pPr>
          <w:pStyle w:val="Fuzeile"/>
          <w:rPr>
            <w:rFonts w:ascii="Rockwell" w:hAnsi="Rockwell"/>
            <w:i/>
            <w:color w:val="808080" w:themeColor="background1" w:themeShade="80"/>
            <w:sz w:val="18"/>
            <w:szCs w:val="18"/>
          </w:rPr>
        </w:pPr>
        <w:r w:rsidRPr="00D05BDB">
          <w:rPr>
            <w:rFonts w:ascii="Rockwell" w:hAnsi="Rockwell"/>
            <w:noProof/>
            <w:color w:val="808080" w:themeColor="background1" w:themeShade="80"/>
            <w:sz w:val="18"/>
            <w:szCs w:val="18"/>
            <w:lang w:val="de-CH" w:eastAsia="de-CH"/>
          </w:rPr>
          <w:drawing>
            <wp:anchor distT="0" distB="0" distL="114300" distR="114300" simplePos="0" relativeHeight="251658240" behindDoc="1" locked="0" layoutInCell="1" allowOverlap="1" wp14:anchorId="6E94026A" wp14:editId="3F2D89D4">
              <wp:simplePos x="0" y="0"/>
              <wp:positionH relativeFrom="column">
                <wp:posOffset>-4445</wp:posOffset>
              </wp:positionH>
              <wp:positionV relativeFrom="paragraph">
                <wp:posOffset>-177800</wp:posOffset>
              </wp:positionV>
              <wp:extent cx="857250" cy="491490"/>
              <wp:effectExtent l="0" t="0" r="0" b="3810"/>
              <wp:wrapTight wrapText="bothSides">
                <wp:wrapPolygon edited="0">
                  <wp:start x="0" y="0"/>
                  <wp:lineTo x="0" y="20930"/>
                  <wp:lineTo x="21120" y="20930"/>
                  <wp:lineTo x="21120" y="0"/>
                  <wp:lineTo x="0" y="0"/>
                </wp:wrapPolygon>
              </wp:wrapTight>
              <wp:docPr id="14" name="Afbeelding 1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491490"/>
                      </a:xfrm>
                      <a:prstGeom prst="rect">
                        <a:avLst/>
                      </a:prstGeom>
                      <a:noFill/>
                      <a:ln>
                        <a:noFill/>
                      </a:ln>
                    </pic:spPr>
                  </pic:pic>
                </a:graphicData>
              </a:graphic>
              <wp14:sizeRelH relativeFrom="page">
                <wp14:pctWidth>0</wp14:pctWidth>
              </wp14:sizeRelH>
              <wp14:sizeRelV relativeFrom="page">
                <wp14:pctHeight>0</wp14:pctHeight>
              </wp14:sizeRelV>
            </wp:anchor>
          </w:drawing>
        </w:r>
        <w:r w:rsidR="00BE3F36" w:rsidRPr="00D05BDB">
          <w:rPr>
            <w:rFonts w:ascii="Rockwell" w:hAnsi="Rockwell"/>
            <w:i/>
            <w:color w:val="808080" w:themeColor="background1" w:themeShade="80"/>
            <w:sz w:val="18"/>
            <w:szCs w:val="18"/>
          </w:rPr>
          <w:tab/>
        </w:r>
        <w:r w:rsidR="00BE3F36" w:rsidRPr="00D05BDB">
          <w:rPr>
            <w:rFonts w:ascii="Rockwell" w:hAnsi="Rockwell"/>
            <w:i/>
            <w:color w:val="808080" w:themeColor="background1" w:themeShade="80"/>
            <w:sz w:val="18"/>
            <w:szCs w:val="18"/>
          </w:rPr>
          <w:tab/>
        </w:r>
        <w:r w:rsidR="00844CD6" w:rsidRPr="00D05BDB">
          <w:rPr>
            <w:rFonts w:ascii="Rockwell" w:hAnsi="Rockwell"/>
            <w:i/>
            <w:color w:val="808080" w:themeColor="background1" w:themeShade="80"/>
            <w:sz w:val="18"/>
            <w:szCs w:val="18"/>
          </w:rPr>
          <w:t>http://ch.qs-project.ea.gr/</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6F9" w:rsidRDefault="000276F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9D3" w:rsidRDefault="000C09D3" w:rsidP="0027264F">
      <w:pPr>
        <w:spacing w:after="0" w:line="240" w:lineRule="auto"/>
      </w:pPr>
      <w:r>
        <w:separator/>
      </w:r>
    </w:p>
  </w:footnote>
  <w:footnote w:type="continuationSeparator" w:id="0">
    <w:p w:rsidR="000C09D3" w:rsidRDefault="000C09D3" w:rsidP="002726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6F9" w:rsidRDefault="000276F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491" w:rsidRPr="009F25DA" w:rsidRDefault="000276F9" w:rsidP="00BD6908">
    <w:pPr>
      <w:pStyle w:val="Kopfzeile"/>
      <w:rPr>
        <w:rFonts w:ascii="Rockwell" w:hAnsi="Rockwell"/>
        <w:color w:val="808080" w:themeColor="background1" w:themeShade="80"/>
        <w:sz w:val="18"/>
        <w:szCs w:val="18"/>
      </w:rPr>
    </w:pPr>
    <w:r>
      <w:rPr>
        <w:rFonts w:ascii="Rockwell" w:hAnsi="Rockwell"/>
        <w:i/>
        <w:color w:val="808080" w:themeColor="background1" w:themeShade="80"/>
        <w:sz w:val="18"/>
        <w:szCs w:val="18"/>
        <w:lang w:val="de-DE"/>
      </w:rPr>
      <w:t>Praktische Aktivität</w:t>
    </w:r>
    <w:r w:rsidR="00D96C33" w:rsidRPr="009F25DA">
      <w:rPr>
        <w:rFonts w:ascii="Rockwell" w:hAnsi="Rockwell"/>
        <w:i/>
        <w:color w:val="808080" w:themeColor="background1" w:themeShade="80"/>
        <w:sz w:val="18"/>
        <w:szCs w:val="18"/>
        <w:lang w:val="de-DE"/>
      </w:rPr>
      <w:t>: Bestimmung der Dicke eines Haars mittels Beugung von Licht</w:t>
    </w:r>
    <w:r w:rsidR="00D96C33" w:rsidRPr="009F25DA">
      <w:rPr>
        <w:rFonts w:ascii="Rockwell" w:hAnsi="Rockwell"/>
        <w:i/>
        <w:color w:val="808080" w:themeColor="background1" w:themeShade="80"/>
        <w:sz w:val="18"/>
        <w:szCs w:val="18"/>
        <w:lang w:val="de-DE"/>
      </w:rPr>
      <w:tab/>
    </w:r>
    <w:r w:rsidR="00864781" w:rsidRPr="009F25DA">
      <w:rPr>
        <w:rFonts w:ascii="Rockwell" w:hAnsi="Rockwell"/>
        <w:color w:val="808080" w:themeColor="background1" w:themeShade="80"/>
        <w:sz w:val="18"/>
        <w:szCs w:val="18"/>
      </w:rPr>
      <w:fldChar w:fldCharType="begin"/>
    </w:r>
    <w:r w:rsidR="00864781" w:rsidRPr="009F25DA">
      <w:rPr>
        <w:rFonts w:ascii="Rockwell" w:hAnsi="Rockwell"/>
        <w:color w:val="808080" w:themeColor="background1" w:themeShade="80"/>
        <w:sz w:val="18"/>
        <w:szCs w:val="18"/>
      </w:rPr>
      <w:instrText>PAGE   \* MERGEFORMAT</w:instrText>
    </w:r>
    <w:r w:rsidR="00864781" w:rsidRPr="009F25DA">
      <w:rPr>
        <w:rFonts w:ascii="Rockwell" w:hAnsi="Rockwell"/>
        <w:color w:val="808080" w:themeColor="background1" w:themeShade="80"/>
        <w:sz w:val="18"/>
        <w:szCs w:val="18"/>
      </w:rPr>
      <w:fldChar w:fldCharType="separate"/>
    </w:r>
    <w:r w:rsidR="002A5948" w:rsidRPr="002A5948">
      <w:rPr>
        <w:rFonts w:ascii="Rockwell" w:hAnsi="Rockwell"/>
        <w:noProof/>
        <w:color w:val="808080" w:themeColor="background1" w:themeShade="80"/>
        <w:sz w:val="18"/>
        <w:szCs w:val="18"/>
        <w:lang w:val="nl-NL"/>
      </w:rPr>
      <w:t>7</w:t>
    </w:r>
    <w:r w:rsidR="00864781" w:rsidRPr="009F25DA">
      <w:rPr>
        <w:rFonts w:ascii="Rockwell" w:hAnsi="Rockwell"/>
        <w:noProof/>
        <w:color w:val="808080" w:themeColor="background1" w:themeShade="80"/>
        <w:sz w:val="18"/>
        <w:szCs w:val="18"/>
        <w:lang w:val="nl-N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6F9" w:rsidRDefault="000276F9">
    <w:pPr>
      <w:pStyle w:val="Kopfzeile"/>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681"/>
    <w:multiLevelType w:val="hybridMultilevel"/>
    <w:tmpl w:val="BAFA999A"/>
    <w:lvl w:ilvl="0" w:tplc="BFA0F554">
      <w:start w:val="1"/>
      <w:numFmt w:val="lowerLetter"/>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247305"/>
    <w:multiLevelType w:val="hybridMultilevel"/>
    <w:tmpl w:val="27900EF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3DA4CD7"/>
    <w:multiLevelType w:val="hybridMultilevel"/>
    <w:tmpl w:val="F760C6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9A508C6"/>
    <w:multiLevelType w:val="hybridMultilevel"/>
    <w:tmpl w:val="88FCC3B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36F62A99"/>
    <w:multiLevelType w:val="hybridMultilevel"/>
    <w:tmpl w:val="B0E4D07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390538A4"/>
    <w:multiLevelType w:val="hybridMultilevel"/>
    <w:tmpl w:val="27900EF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3AB0448B"/>
    <w:multiLevelType w:val="hybridMultilevel"/>
    <w:tmpl w:val="7836348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3B7C3E8E"/>
    <w:multiLevelType w:val="multilevel"/>
    <w:tmpl w:val="39909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783FC4"/>
    <w:multiLevelType w:val="hybridMultilevel"/>
    <w:tmpl w:val="24B0E644"/>
    <w:lvl w:ilvl="0" w:tplc="0409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4AE86703"/>
    <w:multiLevelType w:val="hybridMultilevel"/>
    <w:tmpl w:val="515EE06E"/>
    <w:lvl w:ilvl="0" w:tplc="BCBAA5C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500A526F"/>
    <w:multiLevelType w:val="hybridMultilevel"/>
    <w:tmpl w:val="F760C6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54BF651E"/>
    <w:multiLevelType w:val="hybridMultilevel"/>
    <w:tmpl w:val="B0E4D07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74426831"/>
    <w:multiLevelType w:val="hybridMultilevel"/>
    <w:tmpl w:val="C764DC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9"/>
  </w:num>
  <w:num w:numId="3">
    <w:abstractNumId w:val="10"/>
  </w:num>
  <w:num w:numId="4">
    <w:abstractNumId w:val="2"/>
  </w:num>
  <w:num w:numId="5">
    <w:abstractNumId w:val="11"/>
  </w:num>
  <w:num w:numId="6">
    <w:abstractNumId w:val="12"/>
  </w:num>
  <w:num w:numId="7">
    <w:abstractNumId w:val="1"/>
  </w:num>
  <w:num w:numId="8">
    <w:abstractNumId w:val="5"/>
  </w:num>
  <w:num w:numId="9">
    <w:abstractNumId w:val="6"/>
  </w:num>
  <w:num w:numId="10">
    <w:abstractNumId w:val="3"/>
  </w:num>
  <w:num w:numId="11">
    <w:abstractNumId w:val="4"/>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64E"/>
    <w:rsid w:val="000276F9"/>
    <w:rsid w:val="00035EB4"/>
    <w:rsid w:val="00037E6B"/>
    <w:rsid w:val="0004099F"/>
    <w:rsid w:val="00043943"/>
    <w:rsid w:val="000679F5"/>
    <w:rsid w:val="000722A4"/>
    <w:rsid w:val="000857D8"/>
    <w:rsid w:val="0008696C"/>
    <w:rsid w:val="00090643"/>
    <w:rsid w:val="000920C0"/>
    <w:rsid w:val="000967FF"/>
    <w:rsid w:val="000A0323"/>
    <w:rsid w:val="000A1AB0"/>
    <w:rsid w:val="000A764E"/>
    <w:rsid w:val="000B2E6D"/>
    <w:rsid w:val="000C09D3"/>
    <w:rsid w:val="000D456F"/>
    <w:rsid w:val="000F7CED"/>
    <w:rsid w:val="0010024F"/>
    <w:rsid w:val="00112BEA"/>
    <w:rsid w:val="0012347F"/>
    <w:rsid w:val="00140715"/>
    <w:rsid w:val="00147D80"/>
    <w:rsid w:val="00153527"/>
    <w:rsid w:val="00163C3B"/>
    <w:rsid w:val="00170A18"/>
    <w:rsid w:val="001768E1"/>
    <w:rsid w:val="00182330"/>
    <w:rsid w:val="00186E37"/>
    <w:rsid w:val="001A3814"/>
    <w:rsid w:val="001B4558"/>
    <w:rsid w:val="001C185B"/>
    <w:rsid w:val="001C6720"/>
    <w:rsid w:val="001D242A"/>
    <w:rsid w:val="001D5503"/>
    <w:rsid w:val="001F05D3"/>
    <w:rsid w:val="001F6B62"/>
    <w:rsid w:val="00200761"/>
    <w:rsid w:val="00210D42"/>
    <w:rsid w:val="002160EF"/>
    <w:rsid w:val="00234238"/>
    <w:rsid w:val="0025393A"/>
    <w:rsid w:val="00261CAE"/>
    <w:rsid w:val="002637D1"/>
    <w:rsid w:val="0027264F"/>
    <w:rsid w:val="00274CF8"/>
    <w:rsid w:val="002825E5"/>
    <w:rsid w:val="00283161"/>
    <w:rsid w:val="002A21C9"/>
    <w:rsid w:val="002A2580"/>
    <w:rsid w:val="002A5948"/>
    <w:rsid w:val="002C4075"/>
    <w:rsid w:val="002D38CC"/>
    <w:rsid w:val="002E7D53"/>
    <w:rsid w:val="00311504"/>
    <w:rsid w:val="00324B37"/>
    <w:rsid w:val="00344F0D"/>
    <w:rsid w:val="00355280"/>
    <w:rsid w:val="003566F7"/>
    <w:rsid w:val="00386B75"/>
    <w:rsid w:val="003943A1"/>
    <w:rsid w:val="003B38D8"/>
    <w:rsid w:val="003B7F96"/>
    <w:rsid w:val="00402797"/>
    <w:rsid w:val="00407FFB"/>
    <w:rsid w:val="0044198F"/>
    <w:rsid w:val="004428F6"/>
    <w:rsid w:val="00453DEE"/>
    <w:rsid w:val="0045754B"/>
    <w:rsid w:val="00466026"/>
    <w:rsid w:val="00470E3A"/>
    <w:rsid w:val="00476108"/>
    <w:rsid w:val="00485827"/>
    <w:rsid w:val="004940CB"/>
    <w:rsid w:val="00494B7B"/>
    <w:rsid w:val="00494D93"/>
    <w:rsid w:val="004A1620"/>
    <w:rsid w:val="004A3BC7"/>
    <w:rsid w:val="004A62FB"/>
    <w:rsid w:val="004B02BF"/>
    <w:rsid w:val="004C5474"/>
    <w:rsid w:val="004E1374"/>
    <w:rsid w:val="004E13AC"/>
    <w:rsid w:val="004F2215"/>
    <w:rsid w:val="004F6A78"/>
    <w:rsid w:val="0050032E"/>
    <w:rsid w:val="0051314E"/>
    <w:rsid w:val="0053235D"/>
    <w:rsid w:val="00532401"/>
    <w:rsid w:val="005609A4"/>
    <w:rsid w:val="005703C2"/>
    <w:rsid w:val="0057360E"/>
    <w:rsid w:val="00576860"/>
    <w:rsid w:val="00576DB9"/>
    <w:rsid w:val="005938B0"/>
    <w:rsid w:val="005A50C6"/>
    <w:rsid w:val="005B6451"/>
    <w:rsid w:val="005D7BF2"/>
    <w:rsid w:val="005E1D41"/>
    <w:rsid w:val="005F05BC"/>
    <w:rsid w:val="005F0A9B"/>
    <w:rsid w:val="00601413"/>
    <w:rsid w:val="00603F3B"/>
    <w:rsid w:val="0062333D"/>
    <w:rsid w:val="006370ED"/>
    <w:rsid w:val="0064323C"/>
    <w:rsid w:val="00644985"/>
    <w:rsid w:val="00694CF1"/>
    <w:rsid w:val="006A0C73"/>
    <w:rsid w:val="006A30C4"/>
    <w:rsid w:val="006A30C6"/>
    <w:rsid w:val="006C1B30"/>
    <w:rsid w:val="006C409B"/>
    <w:rsid w:val="006D4067"/>
    <w:rsid w:val="00724E38"/>
    <w:rsid w:val="0073660D"/>
    <w:rsid w:val="00752210"/>
    <w:rsid w:val="007547B8"/>
    <w:rsid w:val="00763635"/>
    <w:rsid w:val="0078012E"/>
    <w:rsid w:val="0078075D"/>
    <w:rsid w:val="00780F9B"/>
    <w:rsid w:val="0078252E"/>
    <w:rsid w:val="00785802"/>
    <w:rsid w:val="007A71AB"/>
    <w:rsid w:val="007A76B6"/>
    <w:rsid w:val="007D361D"/>
    <w:rsid w:val="007D4280"/>
    <w:rsid w:val="00802A92"/>
    <w:rsid w:val="008053F8"/>
    <w:rsid w:val="008202B7"/>
    <w:rsid w:val="00844CD6"/>
    <w:rsid w:val="00856AAF"/>
    <w:rsid w:val="00864781"/>
    <w:rsid w:val="008650EE"/>
    <w:rsid w:val="00872B6C"/>
    <w:rsid w:val="008826E1"/>
    <w:rsid w:val="00882EDC"/>
    <w:rsid w:val="00897BEC"/>
    <w:rsid w:val="008A22E6"/>
    <w:rsid w:val="008A39AD"/>
    <w:rsid w:val="008A4634"/>
    <w:rsid w:val="008B2D1F"/>
    <w:rsid w:val="008C27B0"/>
    <w:rsid w:val="008C5A09"/>
    <w:rsid w:val="008D0BBF"/>
    <w:rsid w:val="008D3D65"/>
    <w:rsid w:val="008D575A"/>
    <w:rsid w:val="008F2F24"/>
    <w:rsid w:val="008F4EAB"/>
    <w:rsid w:val="00901824"/>
    <w:rsid w:val="0091538A"/>
    <w:rsid w:val="0093463E"/>
    <w:rsid w:val="00934E0C"/>
    <w:rsid w:val="0094455F"/>
    <w:rsid w:val="009551B3"/>
    <w:rsid w:val="00991491"/>
    <w:rsid w:val="009A7FE1"/>
    <w:rsid w:val="009B62E0"/>
    <w:rsid w:val="009B67CB"/>
    <w:rsid w:val="009C30A7"/>
    <w:rsid w:val="009C734E"/>
    <w:rsid w:val="009E50FA"/>
    <w:rsid w:val="009F1B91"/>
    <w:rsid w:val="009F25DA"/>
    <w:rsid w:val="009F3486"/>
    <w:rsid w:val="009F4BE9"/>
    <w:rsid w:val="009F4E37"/>
    <w:rsid w:val="00A24A98"/>
    <w:rsid w:val="00A6100D"/>
    <w:rsid w:val="00A65364"/>
    <w:rsid w:val="00A800E3"/>
    <w:rsid w:val="00A854D3"/>
    <w:rsid w:val="00AA6161"/>
    <w:rsid w:val="00AB33B0"/>
    <w:rsid w:val="00AB4230"/>
    <w:rsid w:val="00AC60E0"/>
    <w:rsid w:val="00AE2B5E"/>
    <w:rsid w:val="00AF1783"/>
    <w:rsid w:val="00B323DE"/>
    <w:rsid w:val="00B3444B"/>
    <w:rsid w:val="00B42193"/>
    <w:rsid w:val="00B53A52"/>
    <w:rsid w:val="00B5573F"/>
    <w:rsid w:val="00B57D01"/>
    <w:rsid w:val="00B62309"/>
    <w:rsid w:val="00B67826"/>
    <w:rsid w:val="00B848DF"/>
    <w:rsid w:val="00B85DAE"/>
    <w:rsid w:val="00BA60F0"/>
    <w:rsid w:val="00BB4CFF"/>
    <w:rsid w:val="00BC2ACB"/>
    <w:rsid w:val="00BD6908"/>
    <w:rsid w:val="00BE3F36"/>
    <w:rsid w:val="00BE4CE2"/>
    <w:rsid w:val="00BF07C1"/>
    <w:rsid w:val="00BF24C7"/>
    <w:rsid w:val="00BF75A9"/>
    <w:rsid w:val="00C01264"/>
    <w:rsid w:val="00C12E60"/>
    <w:rsid w:val="00C13002"/>
    <w:rsid w:val="00C17B66"/>
    <w:rsid w:val="00C221B9"/>
    <w:rsid w:val="00C253B1"/>
    <w:rsid w:val="00C27C49"/>
    <w:rsid w:val="00C30C9F"/>
    <w:rsid w:val="00C310BF"/>
    <w:rsid w:val="00C34E16"/>
    <w:rsid w:val="00C422B3"/>
    <w:rsid w:val="00C51ADF"/>
    <w:rsid w:val="00C65DA1"/>
    <w:rsid w:val="00C73633"/>
    <w:rsid w:val="00CA0D86"/>
    <w:rsid w:val="00CE5B88"/>
    <w:rsid w:val="00CF084A"/>
    <w:rsid w:val="00D029CC"/>
    <w:rsid w:val="00D04F2A"/>
    <w:rsid w:val="00D05BDB"/>
    <w:rsid w:val="00D134DF"/>
    <w:rsid w:val="00D15CED"/>
    <w:rsid w:val="00D2123E"/>
    <w:rsid w:val="00D22CB0"/>
    <w:rsid w:val="00D603B8"/>
    <w:rsid w:val="00D72DFB"/>
    <w:rsid w:val="00D82469"/>
    <w:rsid w:val="00D96C33"/>
    <w:rsid w:val="00DE0BA3"/>
    <w:rsid w:val="00DE12A8"/>
    <w:rsid w:val="00DE19F4"/>
    <w:rsid w:val="00DE7456"/>
    <w:rsid w:val="00DF7E76"/>
    <w:rsid w:val="00E03F87"/>
    <w:rsid w:val="00E15617"/>
    <w:rsid w:val="00E16653"/>
    <w:rsid w:val="00E175EB"/>
    <w:rsid w:val="00E24401"/>
    <w:rsid w:val="00E24AB4"/>
    <w:rsid w:val="00E35D5E"/>
    <w:rsid w:val="00E43E4C"/>
    <w:rsid w:val="00E45E4E"/>
    <w:rsid w:val="00E50DF7"/>
    <w:rsid w:val="00E52A2D"/>
    <w:rsid w:val="00E5314A"/>
    <w:rsid w:val="00E62644"/>
    <w:rsid w:val="00E63CB6"/>
    <w:rsid w:val="00E73425"/>
    <w:rsid w:val="00E81E6A"/>
    <w:rsid w:val="00E829FB"/>
    <w:rsid w:val="00E82C09"/>
    <w:rsid w:val="00E91B58"/>
    <w:rsid w:val="00E931B5"/>
    <w:rsid w:val="00EA3BD0"/>
    <w:rsid w:val="00EB3DF8"/>
    <w:rsid w:val="00EC3B2B"/>
    <w:rsid w:val="00ED1B89"/>
    <w:rsid w:val="00ED7AA8"/>
    <w:rsid w:val="00EF77BA"/>
    <w:rsid w:val="00F21AD5"/>
    <w:rsid w:val="00F222E1"/>
    <w:rsid w:val="00F24FF5"/>
    <w:rsid w:val="00F45150"/>
    <w:rsid w:val="00F515BD"/>
    <w:rsid w:val="00F60130"/>
    <w:rsid w:val="00F612E9"/>
    <w:rsid w:val="00F961F7"/>
    <w:rsid w:val="00F9629B"/>
    <w:rsid w:val="00F9726E"/>
    <w:rsid w:val="00FA1644"/>
    <w:rsid w:val="00FA5943"/>
    <w:rsid w:val="00FC00FE"/>
    <w:rsid w:val="00FD273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764E"/>
  </w:style>
  <w:style w:type="paragraph" w:styleId="berschrift1">
    <w:name w:val="heading 1"/>
    <w:basedOn w:val="Standard"/>
    <w:next w:val="Standard"/>
    <w:link w:val="berschrift1Zchn"/>
    <w:qFormat/>
    <w:rsid w:val="00D04F2A"/>
    <w:pPr>
      <w:keepNext/>
      <w:tabs>
        <w:tab w:val="left" w:pos="-720"/>
      </w:tabs>
      <w:suppressAutoHyphens/>
      <w:spacing w:after="0" w:line="360" w:lineRule="auto"/>
      <w:jc w:val="center"/>
      <w:outlineLvl w:val="0"/>
    </w:pPr>
    <w:rPr>
      <w:rFonts w:ascii="TmsRmn 10pt" w:eastAsia="Times New Roman" w:hAnsi="TmsRmn 10pt" w:cs="Times New Roman"/>
      <w:b/>
      <w:noProof/>
      <w:sz w:val="36"/>
      <w:szCs w:val="36"/>
      <w:lang w:val="nl-NL" w:eastAsia="nl-BE"/>
    </w:rPr>
  </w:style>
  <w:style w:type="paragraph" w:styleId="berschrift2">
    <w:name w:val="heading 2"/>
    <w:basedOn w:val="Standard"/>
    <w:next w:val="Standard"/>
    <w:link w:val="berschrift2Zchn"/>
    <w:uiPriority w:val="9"/>
    <w:unhideWhenUsed/>
    <w:qFormat/>
    <w:rsid w:val="000A76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04F2A"/>
    <w:rPr>
      <w:rFonts w:ascii="TmsRmn 10pt" w:eastAsia="Times New Roman" w:hAnsi="TmsRmn 10pt" w:cs="Times New Roman"/>
      <w:b/>
      <w:noProof/>
      <w:sz w:val="36"/>
      <w:szCs w:val="36"/>
      <w:lang w:val="nl-NL" w:eastAsia="nl-BE"/>
    </w:rPr>
  </w:style>
  <w:style w:type="character" w:customStyle="1" w:styleId="berschrift2Zchn">
    <w:name w:val="Überschrift 2 Zchn"/>
    <w:basedOn w:val="Absatz-Standardschriftart"/>
    <w:link w:val="berschrift2"/>
    <w:uiPriority w:val="9"/>
    <w:rsid w:val="000A764E"/>
    <w:rPr>
      <w:rFonts w:asciiTheme="majorHAnsi" w:eastAsiaTheme="majorEastAsia" w:hAnsiTheme="majorHAnsi" w:cstheme="majorBidi"/>
      <w:b/>
      <w:bCs/>
      <w:color w:val="4F81BD" w:themeColor="accent1"/>
      <w:sz w:val="26"/>
      <w:szCs w:val="26"/>
    </w:rPr>
  </w:style>
  <w:style w:type="paragraph" w:customStyle="1" w:styleId="bijschrift">
    <w:name w:val="bijschrift"/>
    <w:basedOn w:val="Standard"/>
    <w:rsid w:val="000A764E"/>
    <w:pPr>
      <w:spacing w:after="0" w:line="240" w:lineRule="auto"/>
    </w:pPr>
    <w:rPr>
      <w:rFonts w:ascii="TmsRmn 10pt" w:eastAsia="Times New Roman" w:hAnsi="TmsRmn 10pt" w:cs="Times New Roman"/>
      <w:sz w:val="24"/>
      <w:szCs w:val="20"/>
      <w:lang w:val="nl-NL" w:eastAsia="nl-BE"/>
    </w:rPr>
  </w:style>
  <w:style w:type="character" w:customStyle="1" w:styleId="EquationCaption">
    <w:name w:val="_Equation Caption"/>
    <w:rsid w:val="000A764E"/>
  </w:style>
  <w:style w:type="paragraph" w:styleId="Sprechblasentext">
    <w:name w:val="Balloon Text"/>
    <w:basedOn w:val="Standard"/>
    <w:link w:val="SprechblasentextZchn"/>
    <w:uiPriority w:val="99"/>
    <w:semiHidden/>
    <w:unhideWhenUsed/>
    <w:rsid w:val="000A76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764E"/>
    <w:rPr>
      <w:rFonts w:ascii="Tahoma" w:hAnsi="Tahoma" w:cs="Tahoma"/>
      <w:sz w:val="16"/>
      <w:szCs w:val="16"/>
    </w:rPr>
  </w:style>
  <w:style w:type="paragraph" w:styleId="Listenabsatz">
    <w:name w:val="List Paragraph"/>
    <w:basedOn w:val="Standard"/>
    <w:uiPriority w:val="34"/>
    <w:qFormat/>
    <w:rsid w:val="000A764E"/>
    <w:pPr>
      <w:ind w:left="720"/>
      <w:contextualSpacing/>
    </w:pPr>
  </w:style>
  <w:style w:type="paragraph" w:styleId="Kopfzeile">
    <w:name w:val="header"/>
    <w:basedOn w:val="Standard"/>
    <w:link w:val="KopfzeileZchn"/>
    <w:uiPriority w:val="99"/>
    <w:unhideWhenUsed/>
    <w:rsid w:val="000A76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764E"/>
  </w:style>
  <w:style w:type="paragraph" w:styleId="Fuzeile">
    <w:name w:val="footer"/>
    <w:basedOn w:val="Standard"/>
    <w:link w:val="FuzeileZchn"/>
    <w:uiPriority w:val="99"/>
    <w:unhideWhenUsed/>
    <w:rsid w:val="000A76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764E"/>
  </w:style>
  <w:style w:type="table" w:styleId="Tabellenraster">
    <w:name w:val="Table Grid"/>
    <w:basedOn w:val="NormaleTabelle"/>
    <w:uiPriority w:val="59"/>
    <w:rsid w:val="000A7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A764E"/>
    <w:rPr>
      <w:color w:val="0000FF"/>
      <w:u w:val="single"/>
    </w:rPr>
  </w:style>
  <w:style w:type="paragraph" w:styleId="Beschriftung">
    <w:name w:val="caption"/>
    <w:basedOn w:val="Standard"/>
    <w:next w:val="Standard"/>
    <w:uiPriority w:val="35"/>
    <w:unhideWhenUsed/>
    <w:qFormat/>
    <w:rsid w:val="000A764E"/>
    <w:pPr>
      <w:spacing w:line="240" w:lineRule="auto"/>
    </w:pPr>
    <w:rPr>
      <w:b/>
      <w:bCs/>
      <w:color w:val="4F81BD" w:themeColor="accent1"/>
      <w:sz w:val="18"/>
      <w:szCs w:val="18"/>
    </w:rPr>
  </w:style>
  <w:style w:type="character" w:styleId="SchwacheHervorhebung">
    <w:name w:val="Subtle Emphasis"/>
    <w:basedOn w:val="Absatz-Standardschriftart"/>
    <w:uiPriority w:val="19"/>
    <w:qFormat/>
    <w:rsid w:val="000A764E"/>
    <w:rPr>
      <w:i/>
      <w:iCs/>
      <w:color w:val="808080" w:themeColor="text1" w:themeTint="7F"/>
    </w:rPr>
  </w:style>
  <w:style w:type="character" w:customStyle="1" w:styleId="Subtielebenadrukking1">
    <w:name w:val="Subtiele benadrukking1"/>
    <w:uiPriority w:val="19"/>
    <w:qFormat/>
    <w:rsid w:val="000A764E"/>
    <w:rPr>
      <w:i/>
      <w:iCs/>
      <w:color w:val="808080"/>
    </w:rPr>
  </w:style>
  <w:style w:type="character" w:styleId="BesuchterHyperlink">
    <w:name w:val="FollowedHyperlink"/>
    <w:basedOn w:val="Absatz-Standardschriftart"/>
    <w:uiPriority w:val="99"/>
    <w:semiHidden/>
    <w:unhideWhenUsed/>
    <w:rsid w:val="000A1AB0"/>
    <w:rPr>
      <w:color w:val="800080" w:themeColor="followedHyperlink"/>
      <w:u w:val="single"/>
    </w:rPr>
  </w:style>
  <w:style w:type="paragraph" w:styleId="StandardWeb">
    <w:name w:val="Normal (Web)"/>
    <w:basedOn w:val="Standard"/>
    <w:semiHidden/>
    <w:rsid w:val="00D029CC"/>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Platzhaltertext">
    <w:name w:val="Placeholder Text"/>
    <w:basedOn w:val="Absatz-Standardschriftart"/>
    <w:uiPriority w:val="99"/>
    <w:semiHidden/>
    <w:rsid w:val="00A65364"/>
    <w:rPr>
      <w:color w:val="808080"/>
    </w:rPr>
  </w:style>
  <w:style w:type="paragraph" w:customStyle="1" w:styleId="Ondertiteltweedepagina">
    <w:name w:val="Ondertitel tweede pagina"/>
    <w:rsid w:val="0078075D"/>
    <w:pPr>
      <w:spacing w:line="240" w:lineRule="atLeast"/>
    </w:pPr>
    <w:rPr>
      <w:rFonts w:ascii="Tahoma" w:eastAsia="Times New Roman" w:hAnsi="Tahoma" w:cs="Tahoma"/>
      <w:i/>
      <w:iCs/>
      <w:color w:val="808080"/>
      <w:spacing w:val="10"/>
      <w:sz w:val="20"/>
      <w:szCs w:val="20"/>
      <w:lang w:val="nl-NL" w:eastAsia="nl-NL" w:bidi="nl-NL"/>
    </w:rPr>
  </w:style>
  <w:style w:type="paragraph" w:customStyle="1" w:styleId="Ondertitelcursief">
    <w:name w:val="Ondertitel cursief"/>
    <w:next w:val="Textkrper"/>
    <w:rsid w:val="0078075D"/>
    <w:pPr>
      <w:spacing w:line="320" w:lineRule="exact"/>
    </w:pPr>
    <w:rPr>
      <w:rFonts w:ascii="Tahoma" w:eastAsia="Times New Roman" w:hAnsi="Tahoma" w:cs="Tahoma"/>
      <w:i/>
      <w:color w:val="808080"/>
      <w:spacing w:val="10"/>
      <w:kern w:val="28"/>
      <w:sz w:val="28"/>
      <w:szCs w:val="28"/>
      <w:lang w:val="nl-NL" w:eastAsia="nl-NL" w:bidi="nl-NL"/>
    </w:rPr>
  </w:style>
  <w:style w:type="paragraph" w:customStyle="1" w:styleId="Titelopvoorblad">
    <w:name w:val="Titel op voorblad"/>
    <w:basedOn w:val="Standard"/>
    <w:next w:val="Ondertitelcursief"/>
    <w:rsid w:val="0078075D"/>
    <w:pPr>
      <w:keepNext/>
      <w:keepLines/>
      <w:spacing w:before="1920" w:line="600" w:lineRule="exact"/>
    </w:pPr>
    <w:rPr>
      <w:rFonts w:ascii="Tahoma" w:eastAsia="Times New Roman" w:hAnsi="Tahoma" w:cs="Tahoma"/>
      <w:b/>
      <w:spacing w:val="20"/>
      <w:kern w:val="28"/>
      <w:sz w:val="60"/>
      <w:szCs w:val="60"/>
      <w:lang w:val="nl-NL" w:eastAsia="nl-NL" w:bidi="nl-NL"/>
    </w:rPr>
  </w:style>
  <w:style w:type="character" w:customStyle="1" w:styleId="apple-converted-space">
    <w:name w:val="apple-converted-space"/>
    <w:basedOn w:val="Absatz-Standardschriftart"/>
    <w:rsid w:val="0078075D"/>
  </w:style>
  <w:style w:type="character" w:styleId="Hervorhebung">
    <w:name w:val="Emphasis"/>
    <w:basedOn w:val="Absatz-Standardschriftart"/>
    <w:uiPriority w:val="20"/>
    <w:qFormat/>
    <w:rsid w:val="0078075D"/>
    <w:rPr>
      <w:i/>
      <w:iCs/>
    </w:rPr>
  </w:style>
  <w:style w:type="paragraph" w:styleId="Textkrper">
    <w:name w:val="Body Text"/>
    <w:basedOn w:val="Standard"/>
    <w:link w:val="TextkrperZchn"/>
    <w:uiPriority w:val="99"/>
    <w:semiHidden/>
    <w:unhideWhenUsed/>
    <w:rsid w:val="0078075D"/>
    <w:pPr>
      <w:spacing w:after="120"/>
    </w:pPr>
  </w:style>
  <w:style w:type="character" w:customStyle="1" w:styleId="TextkrperZchn">
    <w:name w:val="Textkörper Zchn"/>
    <w:basedOn w:val="Absatz-Standardschriftart"/>
    <w:link w:val="Textkrper"/>
    <w:uiPriority w:val="99"/>
    <w:semiHidden/>
    <w:rsid w:val="0078075D"/>
  </w:style>
  <w:style w:type="character" w:styleId="IntensiveHervorhebung">
    <w:name w:val="Intense Emphasis"/>
    <w:basedOn w:val="Absatz-Standardschriftart"/>
    <w:uiPriority w:val="21"/>
    <w:qFormat/>
    <w:rsid w:val="0078075D"/>
    <w:rPr>
      <w:b/>
      <w:bCs/>
      <w:i/>
      <w:iCs/>
      <w:color w:val="4F81BD" w:themeColor="accent1"/>
    </w:rPr>
  </w:style>
  <w:style w:type="paragraph" w:styleId="Funotentext">
    <w:name w:val="footnote text"/>
    <w:basedOn w:val="Standard"/>
    <w:link w:val="FunotentextZchn"/>
    <w:uiPriority w:val="99"/>
    <w:semiHidden/>
    <w:unhideWhenUsed/>
    <w:rsid w:val="00BE3F3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E3F36"/>
    <w:rPr>
      <w:sz w:val="20"/>
      <w:szCs w:val="20"/>
    </w:rPr>
  </w:style>
  <w:style w:type="character" w:styleId="Funotenzeichen">
    <w:name w:val="footnote reference"/>
    <w:basedOn w:val="Absatz-Standardschriftart"/>
    <w:uiPriority w:val="99"/>
    <w:semiHidden/>
    <w:unhideWhenUsed/>
    <w:rsid w:val="00BE3F36"/>
    <w:rPr>
      <w:vertAlign w:val="superscript"/>
    </w:rPr>
  </w:style>
  <w:style w:type="character" w:customStyle="1" w:styleId="apple-style-span">
    <w:name w:val="apple-style-span"/>
    <w:basedOn w:val="Absatz-Standardschriftart"/>
    <w:rsid w:val="001D242A"/>
  </w:style>
  <w:style w:type="character" w:styleId="Kommentarzeichen">
    <w:name w:val="annotation reference"/>
    <w:basedOn w:val="Absatz-Standardschriftart"/>
    <w:uiPriority w:val="99"/>
    <w:semiHidden/>
    <w:unhideWhenUsed/>
    <w:rsid w:val="00844CD6"/>
    <w:rPr>
      <w:sz w:val="16"/>
      <w:szCs w:val="16"/>
    </w:rPr>
  </w:style>
  <w:style w:type="paragraph" w:styleId="Kommentartext">
    <w:name w:val="annotation text"/>
    <w:basedOn w:val="Standard"/>
    <w:link w:val="KommentartextZchn"/>
    <w:uiPriority w:val="99"/>
    <w:semiHidden/>
    <w:unhideWhenUsed/>
    <w:rsid w:val="00844C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44CD6"/>
    <w:rPr>
      <w:sz w:val="20"/>
      <w:szCs w:val="20"/>
    </w:rPr>
  </w:style>
  <w:style w:type="paragraph" w:styleId="Kommentarthema">
    <w:name w:val="annotation subject"/>
    <w:basedOn w:val="Kommentartext"/>
    <w:next w:val="Kommentartext"/>
    <w:link w:val="KommentarthemaZchn"/>
    <w:uiPriority w:val="99"/>
    <w:semiHidden/>
    <w:unhideWhenUsed/>
    <w:rsid w:val="00844CD6"/>
    <w:rPr>
      <w:b/>
      <w:bCs/>
    </w:rPr>
  </w:style>
  <w:style w:type="character" w:customStyle="1" w:styleId="KommentarthemaZchn">
    <w:name w:val="Kommentarthema Zchn"/>
    <w:basedOn w:val="KommentartextZchn"/>
    <w:link w:val="Kommentarthema"/>
    <w:uiPriority w:val="99"/>
    <w:semiHidden/>
    <w:rsid w:val="00844CD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764E"/>
  </w:style>
  <w:style w:type="paragraph" w:styleId="berschrift1">
    <w:name w:val="heading 1"/>
    <w:basedOn w:val="Standard"/>
    <w:next w:val="Standard"/>
    <w:link w:val="berschrift1Zchn"/>
    <w:qFormat/>
    <w:rsid w:val="00D04F2A"/>
    <w:pPr>
      <w:keepNext/>
      <w:tabs>
        <w:tab w:val="left" w:pos="-720"/>
      </w:tabs>
      <w:suppressAutoHyphens/>
      <w:spacing w:after="0" w:line="360" w:lineRule="auto"/>
      <w:jc w:val="center"/>
      <w:outlineLvl w:val="0"/>
    </w:pPr>
    <w:rPr>
      <w:rFonts w:ascii="TmsRmn 10pt" w:eastAsia="Times New Roman" w:hAnsi="TmsRmn 10pt" w:cs="Times New Roman"/>
      <w:b/>
      <w:noProof/>
      <w:sz w:val="36"/>
      <w:szCs w:val="36"/>
      <w:lang w:val="nl-NL" w:eastAsia="nl-BE"/>
    </w:rPr>
  </w:style>
  <w:style w:type="paragraph" w:styleId="berschrift2">
    <w:name w:val="heading 2"/>
    <w:basedOn w:val="Standard"/>
    <w:next w:val="Standard"/>
    <w:link w:val="berschrift2Zchn"/>
    <w:uiPriority w:val="9"/>
    <w:unhideWhenUsed/>
    <w:qFormat/>
    <w:rsid w:val="000A76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04F2A"/>
    <w:rPr>
      <w:rFonts w:ascii="TmsRmn 10pt" w:eastAsia="Times New Roman" w:hAnsi="TmsRmn 10pt" w:cs="Times New Roman"/>
      <w:b/>
      <w:noProof/>
      <w:sz w:val="36"/>
      <w:szCs w:val="36"/>
      <w:lang w:val="nl-NL" w:eastAsia="nl-BE"/>
    </w:rPr>
  </w:style>
  <w:style w:type="character" w:customStyle="1" w:styleId="berschrift2Zchn">
    <w:name w:val="Überschrift 2 Zchn"/>
    <w:basedOn w:val="Absatz-Standardschriftart"/>
    <w:link w:val="berschrift2"/>
    <w:uiPriority w:val="9"/>
    <w:rsid w:val="000A764E"/>
    <w:rPr>
      <w:rFonts w:asciiTheme="majorHAnsi" w:eastAsiaTheme="majorEastAsia" w:hAnsiTheme="majorHAnsi" w:cstheme="majorBidi"/>
      <w:b/>
      <w:bCs/>
      <w:color w:val="4F81BD" w:themeColor="accent1"/>
      <w:sz w:val="26"/>
      <w:szCs w:val="26"/>
    </w:rPr>
  </w:style>
  <w:style w:type="paragraph" w:customStyle="1" w:styleId="bijschrift">
    <w:name w:val="bijschrift"/>
    <w:basedOn w:val="Standard"/>
    <w:rsid w:val="000A764E"/>
    <w:pPr>
      <w:spacing w:after="0" w:line="240" w:lineRule="auto"/>
    </w:pPr>
    <w:rPr>
      <w:rFonts w:ascii="TmsRmn 10pt" w:eastAsia="Times New Roman" w:hAnsi="TmsRmn 10pt" w:cs="Times New Roman"/>
      <w:sz w:val="24"/>
      <w:szCs w:val="20"/>
      <w:lang w:val="nl-NL" w:eastAsia="nl-BE"/>
    </w:rPr>
  </w:style>
  <w:style w:type="character" w:customStyle="1" w:styleId="EquationCaption">
    <w:name w:val="_Equation Caption"/>
    <w:rsid w:val="000A764E"/>
  </w:style>
  <w:style w:type="paragraph" w:styleId="Sprechblasentext">
    <w:name w:val="Balloon Text"/>
    <w:basedOn w:val="Standard"/>
    <w:link w:val="SprechblasentextZchn"/>
    <w:uiPriority w:val="99"/>
    <w:semiHidden/>
    <w:unhideWhenUsed/>
    <w:rsid w:val="000A76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764E"/>
    <w:rPr>
      <w:rFonts w:ascii="Tahoma" w:hAnsi="Tahoma" w:cs="Tahoma"/>
      <w:sz w:val="16"/>
      <w:szCs w:val="16"/>
    </w:rPr>
  </w:style>
  <w:style w:type="paragraph" w:styleId="Listenabsatz">
    <w:name w:val="List Paragraph"/>
    <w:basedOn w:val="Standard"/>
    <w:uiPriority w:val="34"/>
    <w:qFormat/>
    <w:rsid w:val="000A764E"/>
    <w:pPr>
      <w:ind w:left="720"/>
      <w:contextualSpacing/>
    </w:pPr>
  </w:style>
  <w:style w:type="paragraph" w:styleId="Kopfzeile">
    <w:name w:val="header"/>
    <w:basedOn w:val="Standard"/>
    <w:link w:val="KopfzeileZchn"/>
    <w:uiPriority w:val="99"/>
    <w:unhideWhenUsed/>
    <w:rsid w:val="000A76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764E"/>
  </w:style>
  <w:style w:type="paragraph" w:styleId="Fuzeile">
    <w:name w:val="footer"/>
    <w:basedOn w:val="Standard"/>
    <w:link w:val="FuzeileZchn"/>
    <w:uiPriority w:val="99"/>
    <w:unhideWhenUsed/>
    <w:rsid w:val="000A76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764E"/>
  </w:style>
  <w:style w:type="table" w:styleId="Tabellenraster">
    <w:name w:val="Table Grid"/>
    <w:basedOn w:val="NormaleTabelle"/>
    <w:uiPriority w:val="59"/>
    <w:rsid w:val="000A7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A764E"/>
    <w:rPr>
      <w:color w:val="0000FF"/>
      <w:u w:val="single"/>
    </w:rPr>
  </w:style>
  <w:style w:type="paragraph" w:styleId="Beschriftung">
    <w:name w:val="caption"/>
    <w:basedOn w:val="Standard"/>
    <w:next w:val="Standard"/>
    <w:uiPriority w:val="35"/>
    <w:unhideWhenUsed/>
    <w:qFormat/>
    <w:rsid w:val="000A764E"/>
    <w:pPr>
      <w:spacing w:line="240" w:lineRule="auto"/>
    </w:pPr>
    <w:rPr>
      <w:b/>
      <w:bCs/>
      <w:color w:val="4F81BD" w:themeColor="accent1"/>
      <w:sz w:val="18"/>
      <w:szCs w:val="18"/>
    </w:rPr>
  </w:style>
  <w:style w:type="character" w:styleId="SchwacheHervorhebung">
    <w:name w:val="Subtle Emphasis"/>
    <w:basedOn w:val="Absatz-Standardschriftart"/>
    <w:uiPriority w:val="19"/>
    <w:qFormat/>
    <w:rsid w:val="000A764E"/>
    <w:rPr>
      <w:i/>
      <w:iCs/>
      <w:color w:val="808080" w:themeColor="text1" w:themeTint="7F"/>
    </w:rPr>
  </w:style>
  <w:style w:type="character" w:customStyle="1" w:styleId="Subtielebenadrukking1">
    <w:name w:val="Subtiele benadrukking1"/>
    <w:uiPriority w:val="19"/>
    <w:qFormat/>
    <w:rsid w:val="000A764E"/>
    <w:rPr>
      <w:i/>
      <w:iCs/>
      <w:color w:val="808080"/>
    </w:rPr>
  </w:style>
  <w:style w:type="character" w:styleId="BesuchterHyperlink">
    <w:name w:val="FollowedHyperlink"/>
    <w:basedOn w:val="Absatz-Standardschriftart"/>
    <w:uiPriority w:val="99"/>
    <w:semiHidden/>
    <w:unhideWhenUsed/>
    <w:rsid w:val="000A1AB0"/>
    <w:rPr>
      <w:color w:val="800080" w:themeColor="followedHyperlink"/>
      <w:u w:val="single"/>
    </w:rPr>
  </w:style>
  <w:style w:type="paragraph" w:styleId="StandardWeb">
    <w:name w:val="Normal (Web)"/>
    <w:basedOn w:val="Standard"/>
    <w:semiHidden/>
    <w:rsid w:val="00D029CC"/>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Platzhaltertext">
    <w:name w:val="Placeholder Text"/>
    <w:basedOn w:val="Absatz-Standardschriftart"/>
    <w:uiPriority w:val="99"/>
    <w:semiHidden/>
    <w:rsid w:val="00A65364"/>
    <w:rPr>
      <w:color w:val="808080"/>
    </w:rPr>
  </w:style>
  <w:style w:type="paragraph" w:customStyle="1" w:styleId="Ondertiteltweedepagina">
    <w:name w:val="Ondertitel tweede pagina"/>
    <w:rsid w:val="0078075D"/>
    <w:pPr>
      <w:spacing w:line="240" w:lineRule="atLeast"/>
    </w:pPr>
    <w:rPr>
      <w:rFonts w:ascii="Tahoma" w:eastAsia="Times New Roman" w:hAnsi="Tahoma" w:cs="Tahoma"/>
      <w:i/>
      <w:iCs/>
      <w:color w:val="808080"/>
      <w:spacing w:val="10"/>
      <w:sz w:val="20"/>
      <w:szCs w:val="20"/>
      <w:lang w:val="nl-NL" w:eastAsia="nl-NL" w:bidi="nl-NL"/>
    </w:rPr>
  </w:style>
  <w:style w:type="paragraph" w:customStyle="1" w:styleId="Ondertitelcursief">
    <w:name w:val="Ondertitel cursief"/>
    <w:next w:val="Textkrper"/>
    <w:rsid w:val="0078075D"/>
    <w:pPr>
      <w:spacing w:line="320" w:lineRule="exact"/>
    </w:pPr>
    <w:rPr>
      <w:rFonts w:ascii="Tahoma" w:eastAsia="Times New Roman" w:hAnsi="Tahoma" w:cs="Tahoma"/>
      <w:i/>
      <w:color w:val="808080"/>
      <w:spacing w:val="10"/>
      <w:kern w:val="28"/>
      <w:sz w:val="28"/>
      <w:szCs w:val="28"/>
      <w:lang w:val="nl-NL" w:eastAsia="nl-NL" w:bidi="nl-NL"/>
    </w:rPr>
  </w:style>
  <w:style w:type="paragraph" w:customStyle="1" w:styleId="Titelopvoorblad">
    <w:name w:val="Titel op voorblad"/>
    <w:basedOn w:val="Standard"/>
    <w:next w:val="Ondertitelcursief"/>
    <w:rsid w:val="0078075D"/>
    <w:pPr>
      <w:keepNext/>
      <w:keepLines/>
      <w:spacing w:before="1920" w:line="600" w:lineRule="exact"/>
    </w:pPr>
    <w:rPr>
      <w:rFonts w:ascii="Tahoma" w:eastAsia="Times New Roman" w:hAnsi="Tahoma" w:cs="Tahoma"/>
      <w:b/>
      <w:spacing w:val="20"/>
      <w:kern w:val="28"/>
      <w:sz w:val="60"/>
      <w:szCs w:val="60"/>
      <w:lang w:val="nl-NL" w:eastAsia="nl-NL" w:bidi="nl-NL"/>
    </w:rPr>
  </w:style>
  <w:style w:type="character" w:customStyle="1" w:styleId="apple-converted-space">
    <w:name w:val="apple-converted-space"/>
    <w:basedOn w:val="Absatz-Standardschriftart"/>
    <w:rsid w:val="0078075D"/>
  </w:style>
  <w:style w:type="character" w:styleId="Hervorhebung">
    <w:name w:val="Emphasis"/>
    <w:basedOn w:val="Absatz-Standardschriftart"/>
    <w:uiPriority w:val="20"/>
    <w:qFormat/>
    <w:rsid w:val="0078075D"/>
    <w:rPr>
      <w:i/>
      <w:iCs/>
    </w:rPr>
  </w:style>
  <w:style w:type="paragraph" w:styleId="Textkrper">
    <w:name w:val="Body Text"/>
    <w:basedOn w:val="Standard"/>
    <w:link w:val="TextkrperZchn"/>
    <w:uiPriority w:val="99"/>
    <w:semiHidden/>
    <w:unhideWhenUsed/>
    <w:rsid w:val="0078075D"/>
    <w:pPr>
      <w:spacing w:after="120"/>
    </w:pPr>
  </w:style>
  <w:style w:type="character" w:customStyle="1" w:styleId="TextkrperZchn">
    <w:name w:val="Textkörper Zchn"/>
    <w:basedOn w:val="Absatz-Standardschriftart"/>
    <w:link w:val="Textkrper"/>
    <w:uiPriority w:val="99"/>
    <w:semiHidden/>
    <w:rsid w:val="0078075D"/>
  </w:style>
  <w:style w:type="character" w:styleId="IntensiveHervorhebung">
    <w:name w:val="Intense Emphasis"/>
    <w:basedOn w:val="Absatz-Standardschriftart"/>
    <w:uiPriority w:val="21"/>
    <w:qFormat/>
    <w:rsid w:val="0078075D"/>
    <w:rPr>
      <w:b/>
      <w:bCs/>
      <w:i/>
      <w:iCs/>
      <w:color w:val="4F81BD" w:themeColor="accent1"/>
    </w:rPr>
  </w:style>
  <w:style w:type="paragraph" w:styleId="Funotentext">
    <w:name w:val="footnote text"/>
    <w:basedOn w:val="Standard"/>
    <w:link w:val="FunotentextZchn"/>
    <w:uiPriority w:val="99"/>
    <w:semiHidden/>
    <w:unhideWhenUsed/>
    <w:rsid w:val="00BE3F3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E3F36"/>
    <w:rPr>
      <w:sz w:val="20"/>
      <w:szCs w:val="20"/>
    </w:rPr>
  </w:style>
  <w:style w:type="character" w:styleId="Funotenzeichen">
    <w:name w:val="footnote reference"/>
    <w:basedOn w:val="Absatz-Standardschriftart"/>
    <w:uiPriority w:val="99"/>
    <w:semiHidden/>
    <w:unhideWhenUsed/>
    <w:rsid w:val="00BE3F36"/>
    <w:rPr>
      <w:vertAlign w:val="superscript"/>
    </w:rPr>
  </w:style>
  <w:style w:type="character" w:customStyle="1" w:styleId="apple-style-span">
    <w:name w:val="apple-style-span"/>
    <w:basedOn w:val="Absatz-Standardschriftart"/>
    <w:rsid w:val="001D242A"/>
  </w:style>
  <w:style w:type="character" w:styleId="Kommentarzeichen">
    <w:name w:val="annotation reference"/>
    <w:basedOn w:val="Absatz-Standardschriftart"/>
    <w:uiPriority w:val="99"/>
    <w:semiHidden/>
    <w:unhideWhenUsed/>
    <w:rsid w:val="00844CD6"/>
    <w:rPr>
      <w:sz w:val="16"/>
      <w:szCs w:val="16"/>
    </w:rPr>
  </w:style>
  <w:style w:type="paragraph" w:styleId="Kommentartext">
    <w:name w:val="annotation text"/>
    <w:basedOn w:val="Standard"/>
    <w:link w:val="KommentartextZchn"/>
    <w:uiPriority w:val="99"/>
    <w:semiHidden/>
    <w:unhideWhenUsed/>
    <w:rsid w:val="00844C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44CD6"/>
    <w:rPr>
      <w:sz w:val="20"/>
      <w:szCs w:val="20"/>
    </w:rPr>
  </w:style>
  <w:style w:type="paragraph" w:styleId="Kommentarthema">
    <w:name w:val="annotation subject"/>
    <w:basedOn w:val="Kommentartext"/>
    <w:next w:val="Kommentartext"/>
    <w:link w:val="KommentarthemaZchn"/>
    <w:uiPriority w:val="99"/>
    <w:semiHidden/>
    <w:unhideWhenUsed/>
    <w:rsid w:val="00844CD6"/>
    <w:rPr>
      <w:b/>
      <w:bCs/>
    </w:rPr>
  </w:style>
  <w:style w:type="character" w:customStyle="1" w:styleId="KommentarthemaZchn">
    <w:name w:val="Kommentarthema Zchn"/>
    <w:basedOn w:val="KommentartextZchn"/>
    <w:link w:val="Kommentarthema"/>
    <w:uiPriority w:val="99"/>
    <w:semiHidden/>
    <w:rsid w:val="00844C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02752">
      <w:bodyDiv w:val="1"/>
      <w:marLeft w:val="0"/>
      <w:marRight w:val="0"/>
      <w:marTop w:val="0"/>
      <w:marBottom w:val="0"/>
      <w:divBdr>
        <w:top w:val="none" w:sz="0" w:space="0" w:color="auto"/>
        <w:left w:val="none" w:sz="0" w:space="0" w:color="auto"/>
        <w:bottom w:val="none" w:sz="0" w:space="0" w:color="auto"/>
        <w:right w:val="none" w:sz="0" w:space="0" w:color="auto"/>
      </w:divBdr>
    </w:div>
    <w:div w:id="1213887020">
      <w:bodyDiv w:val="1"/>
      <w:marLeft w:val="0"/>
      <w:marRight w:val="0"/>
      <w:marTop w:val="0"/>
      <w:marBottom w:val="0"/>
      <w:divBdr>
        <w:top w:val="none" w:sz="0" w:space="0" w:color="auto"/>
        <w:left w:val="none" w:sz="0" w:space="0" w:color="auto"/>
        <w:bottom w:val="none" w:sz="0" w:space="0" w:color="auto"/>
        <w:right w:val="none" w:sz="0" w:space="0" w:color="auto"/>
      </w:divBdr>
    </w:div>
    <w:div w:id="209289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8.wmf"/><Relationship Id="rId26" Type="http://schemas.openxmlformats.org/officeDocument/2006/relationships/oleObject" Target="embeddings/oleObject4.bin"/><Relationship Id="rId39"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image" Target="media/image10.wmf"/><Relationship Id="rId34" Type="http://schemas.openxmlformats.org/officeDocument/2006/relationships/oleObject" Target="embeddings/oleObject8.bin"/><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2.wmf"/><Relationship Id="rId33" Type="http://schemas.openxmlformats.org/officeDocument/2006/relationships/image" Target="media/image16.jpeg"/><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9.jpeg"/><Relationship Id="rId29" Type="http://schemas.openxmlformats.org/officeDocument/2006/relationships/image" Target="media/image14.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footer" Target="footer1.xml"/><Relationship Id="rId40" Type="http://schemas.openxmlformats.org/officeDocument/2006/relationships/footer" Target="footer3.xml"/><Relationship Id="rId5" Type="http://schemas.microsoft.com/office/2007/relationships/stylesWithEffects" Target="stylesWithEffects.xml"/><Relationship Id="rId15" Type="http://schemas.openxmlformats.org/officeDocument/2006/relationships/image" Target="media/image5.png"/><Relationship Id="rId23" Type="http://schemas.openxmlformats.org/officeDocument/2006/relationships/image" Target="media/image11.wmf"/><Relationship Id="rId28" Type="http://schemas.openxmlformats.org/officeDocument/2006/relationships/oleObject" Target="embeddings/oleObject5.bin"/><Relationship Id="rId36"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oleObject" Target="embeddings/oleObject1.bin"/><Relationship Id="rId31" Type="http://schemas.openxmlformats.org/officeDocument/2006/relationships/image" Target="media/image15.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renaat.frans@khlim.be" TargetMode="External"/><Relationship Id="rId22" Type="http://schemas.openxmlformats.org/officeDocument/2006/relationships/oleObject" Target="embeddings/oleObject2.bin"/><Relationship Id="rId27" Type="http://schemas.openxmlformats.org/officeDocument/2006/relationships/image" Target="media/image13.wmf"/><Relationship Id="rId30" Type="http://schemas.openxmlformats.org/officeDocument/2006/relationships/oleObject" Target="embeddings/oleObject6.bin"/><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A7C1D7-1FEB-4AED-856D-A882EF578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925</Words>
  <Characters>5829</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QUANTUM SPIN-OFF - Experiment UNIVERSITEIT ANTWERPEN</vt:lpstr>
      <vt:lpstr>QUANTUM SPIN-OFF - Experiment UNIVERSITEIT ANTWERPEN</vt:lpstr>
    </vt:vector>
  </TitlesOfParts>
  <Company/>
  <LinksUpToDate>false</LinksUpToDate>
  <CharactersWithSpaces>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QUANTUM SPIN-OFF - Experiment UNIVERSITEIT ANTWERPEN</dc:title>
  <dc:creator>Renaat Frans</dc:creator>
  <cp:lastModifiedBy>Herrmann Miriam</cp:lastModifiedBy>
  <cp:revision>27</cp:revision>
  <cp:lastPrinted>2015-10-01T16:14:00Z</cp:lastPrinted>
  <dcterms:created xsi:type="dcterms:W3CDTF">2015-07-03T12:56:00Z</dcterms:created>
  <dcterms:modified xsi:type="dcterms:W3CDTF">2015-10-19T09:12:00Z</dcterms:modified>
</cp:coreProperties>
</file>